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4A8" w:rsidRDefault="009D0B25" w:rsidP="009D0B25">
      <w:pPr>
        <w:pStyle w:val="Title"/>
        <w:rPr>
          <w:color w:val="002060"/>
        </w:rPr>
      </w:pPr>
      <w:bookmarkStart w:id="0" w:name="_GoBack"/>
      <w:bookmarkEnd w:id="0"/>
      <w:r w:rsidRPr="005B381B">
        <w:rPr>
          <w:color w:val="002060"/>
        </w:rPr>
        <w:t>IS Applicat</w:t>
      </w:r>
      <w:r>
        <w:rPr>
          <w:color w:val="002060"/>
        </w:rPr>
        <w:t xml:space="preserve">ions 3 Year Rolling </w:t>
      </w:r>
      <w:r w:rsidRPr="005B381B">
        <w:rPr>
          <w:color w:val="002060"/>
        </w:rPr>
        <w:t>Planning 201</w:t>
      </w:r>
      <w:r w:rsidR="002D109A">
        <w:rPr>
          <w:color w:val="002060"/>
        </w:rPr>
        <w:t>8</w:t>
      </w:r>
      <w:r w:rsidRPr="005B381B">
        <w:rPr>
          <w:color w:val="002060"/>
        </w:rPr>
        <w:t>/1</w:t>
      </w:r>
      <w:r w:rsidR="002D109A">
        <w:rPr>
          <w:color w:val="002060"/>
        </w:rPr>
        <w:t>9 to 2020/21</w:t>
      </w:r>
    </w:p>
    <w:p w:rsidR="009D0B25" w:rsidRPr="005B381B" w:rsidRDefault="00843CC2" w:rsidP="009D0B25">
      <w:pPr>
        <w:pStyle w:val="Title"/>
        <w:rPr>
          <w:color w:val="002060"/>
        </w:rPr>
      </w:pPr>
      <w:r>
        <w:rPr>
          <w:color w:val="002060"/>
        </w:rPr>
        <w:t xml:space="preserve">Proposal </w:t>
      </w:r>
    </w:p>
    <w:p w:rsidR="00AD27C7" w:rsidRPr="00AD27C7" w:rsidRDefault="00AD27C7" w:rsidP="00AD27C7">
      <w:pPr>
        <w:pStyle w:val="Heading2"/>
      </w:pPr>
      <w:r>
        <w:t>OVERVIEW</w:t>
      </w:r>
    </w:p>
    <w:tbl>
      <w:tblPr>
        <w:tblStyle w:val="TableGrid"/>
        <w:tblW w:w="0" w:type="auto"/>
        <w:tblLook w:val="04A0" w:firstRow="1" w:lastRow="0" w:firstColumn="1" w:lastColumn="0" w:noHBand="0" w:noVBand="1"/>
      </w:tblPr>
      <w:tblGrid>
        <w:gridCol w:w="2351"/>
        <w:gridCol w:w="3286"/>
        <w:gridCol w:w="1996"/>
        <w:gridCol w:w="2823"/>
      </w:tblGrid>
      <w:tr w:rsidR="000D528D" w:rsidRPr="00843CC2" w:rsidTr="00DB5FC5">
        <w:tc>
          <w:tcPr>
            <w:tcW w:w="2351" w:type="dxa"/>
            <w:shd w:val="clear" w:color="auto" w:fill="D9D9D9" w:themeFill="background1" w:themeFillShade="D9"/>
          </w:tcPr>
          <w:p w:rsidR="009F3B26" w:rsidRPr="00843CC2" w:rsidRDefault="005E43DB" w:rsidP="00C26119">
            <w:pPr>
              <w:rPr>
                <w:sz w:val="24"/>
                <w:szCs w:val="24"/>
              </w:rPr>
            </w:pPr>
            <w:r w:rsidRPr="00843CC2">
              <w:rPr>
                <w:sz w:val="24"/>
                <w:szCs w:val="24"/>
              </w:rPr>
              <w:t>Portfolio</w:t>
            </w:r>
          </w:p>
        </w:tc>
        <w:tc>
          <w:tcPr>
            <w:tcW w:w="3286" w:type="dxa"/>
          </w:tcPr>
          <w:p w:rsidR="009F3B26" w:rsidRPr="00843CC2" w:rsidRDefault="009D0B25" w:rsidP="005E18BD">
            <w:pPr>
              <w:rPr>
                <w:sz w:val="24"/>
                <w:szCs w:val="24"/>
              </w:rPr>
            </w:pPr>
            <w:r w:rsidRPr="00843CC2">
              <w:rPr>
                <w:sz w:val="24"/>
                <w:szCs w:val="24"/>
              </w:rPr>
              <w:t>ISG</w:t>
            </w:r>
          </w:p>
        </w:tc>
        <w:tc>
          <w:tcPr>
            <w:tcW w:w="1996" w:type="dxa"/>
            <w:tcBorders>
              <w:bottom w:val="single" w:sz="4" w:space="0" w:color="auto"/>
            </w:tcBorders>
            <w:shd w:val="clear" w:color="auto" w:fill="D9D9D9" w:themeFill="background1" w:themeFillShade="D9"/>
          </w:tcPr>
          <w:p w:rsidR="009F3B26" w:rsidRPr="00843CC2" w:rsidRDefault="005E43DB" w:rsidP="00C26119">
            <w:pPr>
              <w:rPr>
                <w:sz w:val="24"/>
                <w:szCs w:val="24"/>
              </w:rPr>
            </w:pPr>
            <w:r w:rsidRPr="00843CC2">
              <w:rPr>
                <w:sz w:val="24"/>
                <w:szCs w:val="24"/>
              </w:rPr>
              <w:t>Programme Name</w:t>
            </w:r>
          </w:p>
        </w:tc>
        <w:tc>
          <w:tcPr>
            <w:tcW w:w="2823" w:type="dxa"/>
          </w:tcPr>
          <w:p w:rsidR="009F3B26" w:rsidRPr="005E18BD" w:rsidRDefault="005E18BD" w:rsidP="00C26119">
            <w:pPr>
              <w:rPr>
                <w:sz w:val="24"/>
                <w:szCs w:val="24"/>
              </w:rPr>
            </w:pPr>
            <w:r>
              <w:rPr>
                <w:sz w:val="24"/>
                <w:szCs w:val="24"/>
              </w:rPr>
              <w:t>Infrastructure</w:t>
            </w:r>
          </w:p>
        </w:tc>
      </w:tr>
      <w:tr w:rsidR="00B7487F" w:rsidRPr="00843CC2" w:rsidTr="00DB5FC5">
        <w:tc>
          <w:tcPr>
            <w:tcW w:w="2351" w:type="dxa"/>
            <w:shd w:val="clear" w:color="auto" w:fill="D9D9D9" w:themeFill="background1" w:themeFillShade="D9"/>
          </w:tcPr>
          <w:p w:rsidR="00B7487F" w:rsidRPr="00843CC2" w:rsidRDefault="00B7487F" w:rsidP="00C26119">
            <w:pPr>
              <w:rPr>
                <w:sz w:val="24"/>
                <w:szCs w:val="24"/>
              </w:rPr>
            </w:pPr>
            <w:r w:rsidRPr="00843CC2">
              <w:rPr>
                <w:sz w:val="24"/>
                <w:szCs w:val="24"/>
              </w:rPr>
              <w:t>Proposal Name</w:t>
            </w:r>
          </w:p>
          <w:p w:rsidR="00B7487F" w:rsidRPr="00843CC2" w:rsidRDefault="00B7487F" w:rsidP="00C26119">
            <w:pPr>
              <w:rPr>
                <w:sz w:val="24"/>
                <w:szCs w:val="24"/>
              </w:rPr>
            </w:pPr>
          </w:p>
        </w:tc>
        <w:tc>
          <w:tcPr>
            <w:tcW w:w="3286" w:type="dxa"/>
          </w:tcPr>
          <w:p w:rsidR="00B7487F" w:rsidRPr="00843CC2" w:rsidRDefault="005E18BD" w:rsidP="00C26119">
            <w:pPr>
              <w:rPr>
                <w:i/>
                <w:sz w:val="24"/>
                <w:szCs w:val="24"/>
              </w:rPr>
            </w:pPr>
            <w:r>
              <w:t>Annual Business Technology End of Life Analysis</w:t>
            </w:r>
          </w:p>
        </w:tc>
        <w:tc>
          <w:tcPr>
            <w:tcW w:w="1996" w:type="dxa"/>
            <w:shd w:val="clear" w:color="auto" w:fill="D9D9D9" w:themeFill="background1" w:themeFillShade="D9"/>
          </w:tcPr>
          <w:p w:rsidR="00B7487F" w:rsidRPr="00843CC2" w:rsidRDefault="00B7487F" w:rsidP="00C26119">
            <w:pPr>
              <w:rPr>
                <w:i/>
                <w:sz w:val="24"/>
                <w:szCs w:val="24"/>
              </w:rPr>
            </w:pPr>
            <w:r w:rsidRPr="00843CC2">
              <w:rPr>
                <w:sz w:val="24"/>
                <w:szCs w:val="24"/>
              </w:rPr>
              <w:t>Proposal Sponsor</w:t>
            </w:r>
          </w:p>
        </w:tc>
        <w:tc>
          <w:tcPr>
            <w:tcW w:w="2823" w:type="dxa"/>
          </w:tcPr>
          <w:p w:rsidR="00B7487F" w:rsidRPr="005E18BD" w:rsidRDefault="005E18BD" w:rsidP="00C26119">
            <w:pPr>
              <w:rPr>
                <w:sz w:val="24"/>
                <w:szCs w:val="24"/>
              </w:rPr>
            </w:pPr>
            <w:r w:rsidRPr="005E18BD">
              <w:rPr>
                <w:sz w:val="24"/>
                <w:szCs w:val="24"/>
              </w:rPr>
              <w:t>Stefan Kaempf</w:t>
            </w:r>
          </w:p>
        </w:tc>
      </w:tr>
      <w:tr w:rsidR="009C27AB" w:rsidRPr="00843CC2" w:rsidTr="00DB5FC5">
        <w:tc>
          <w:tcPr>
            <w:tcW w:w="2351" w:type="dxa"/>
            <w:shd w:val="clear" w:color="auto" w:fill="D9D9D9" w:themeFill="background1" w:themeFillShade="D9"/>
          </w:tcPr>
          <w:p w:rsidR="009C27AB" w:rsidRPr="00843CC2" w:rsidRDefault="009C27AB" w:rsidP="00C26119">
            <w:pPr>
              <w:rPr>
                <w:sz w:val="24"/>
                <w:szCs w:val="24"/>
              </w:rPr>
            </w:pPr>
            <w:r w:rsidRPr="00843CC2">
              <w:rPr>
                <w:sz w:val="24"/>
                <w:szCs w:val="24"/>
              </w:rPr>
              <w:t>Contributors</w:t>
            </w:r>
          </w:p>
        </w:tc>
        <w:tc>
          <w:tcPr>
            <w:tcW w:w="8105" w:type="dxa"/>
            <w:gridSpan w:val="3"/>
          </w:tcPr>
          <w:p w:rsidR="009C27AB" w:rsidRPr="00843CC2" w:rsidRDefault="009C27AB" w:rsidP="00C26119">
            <w:pPr>
              <w:rPr>
                <w:i/>
                <w:sz w:val="24"/>
                <w:szCs w:val="24"/>
              </w:rPr>
            </w:pPr>
          </w:p>
          <w:p w:rsidR="000C3623" w:rsidRPr="005E18BD" w:rsidRDefault="005E18BD" w:rsidP="00C26119">
            <w:pPr>
              <w:rPr>
                <w:sz w:val="24"/>
                <w:szCs w:val="24"/>
              </w:rPr>
            </w:pPr>
            <w:r>
              <w:rPr>
                <w:sz w:val="24"/>
                <w:szCs w:val="24"/>
              </w:rPr>
              <w:t>Stefan Kaempf, Maurice Franceschi, David Watters</w:t>
            </w:r>
          </w:p>
          <w:p w:rsidR="0023443C" w:rsidRPr="00843CC2" w:rsidRDefault="0023443C" w:rsidP="00C26119">
            <w:pPr>
              <w:rPr>
                <w:i/>
                <w:sz w:val="24"/>
                <w:szCs w:val="24"/>
              </w:rPr>
            </w:pPr>
          </w:p>
        </w:tc>
      </w:tr>
      <w:tr w:rsidR="009F3B26" w:rsidRPr="00843CC2" w:rsidTr="00DB5FC5">
        <w:trPr>
          <w:trHeight w:val="988"/>
        </w:trPr>
        <w:tc>
          <w:tcPr>
            <w:tcW w:w="2351" w:type="dxa"/>
            <w:shd w:val="clear" w:color="auto" w:fill="D9D9D9" w:themeFill="background1" w:themeFillShade="D9"/>
          </w:tcPr>
          <w:p w:rsidR="009F3B26" w:rsidRPr="00843CC2" w:rsidRDefault="004A2271" w:rsidP="00C26119">
            <w:pPr>
              <w:rPr>
                <w:sz w:val="24"/>
                <w:szCs w:val="24"/>
              </w:rPr>
            </w:pPr>
            <w:r w:rsidRPr="00843CC2">
              <w:rPr>
                <w:sz w:val="24"/>
                <w:szCs w:val="24"/>
              </w:rPr>
              <w:t>Need, problem, or opportunity?</w:t>
            </w:r>
          </w:p>
        </w:tc>
        <w:tc>
          <w:tcPr>
            <w:tcW w:w="8105" w:type="dxa"/>
            <w:gridSpan w:val="3"/>
          </w:tcPr>
          <w:p w:rsidR="009F3B26" w:rsidRDefault="005E18BD" w:rsidP="00C26119">
            <w:pPr>
              <w:rPr>
                <w:sz w:val="24"/>
                <w:szCs w:val="24"/>
              </w:rPr>
            </w:pPr>
            <w:r>
              <w:rPr>
                <w:sz w:val="24"/>
                <w:szCs w:val="24"/>
              </w:rPr>
              <w:t>Need</w:t>
            </w:r>
          </w:p>
          <w:p w:rsidR="005E18BD" w:rsidRDefault="005E18BD" w:rsidP="00C26119">
            <w:pPr>
              <w:rPr>
                <w:sz w:val="24"/>
                <w:szCs w:val="24"/>
              </w:rPr>
            </w:pPr>
          </w:p>
          <w:p w:rsidR="005E18BD" w:rsidRPr="005E18BD" w:rsidRDefault="005E18BD" w:rsidP="005E18BD">
            <w:pPr>
              <w:rPr>
                <w:sz w:val="24"/>
                <w:szCs w:val="24"/>
              </w:rPr>
            </w:pPr>
            <w:r w:rsidRPr="005E18BD">
              <w:rPr>
                <w:sz w:val="24"/>
                <w:szCs w:val="24"/>
              </w:rPr>
              <w:t>There is a need to identify applications, databases and infrastructure which will come to the end of their working life in the next 3 years, and to plan upgrades, migrations or replacements accordingly.</w:t>
            </w:r>
          </w:p>
          <w:p w:rsidR="005E18BD" w:rsidRPr="005E18BD" w:rsidRDefault="005E18BD" w:rsidP="005E18BD">
            <w:pPr>
              <w:rPr>
                <w:sz w:val="24"/>
                <w:szCs w:val="24"/>
              </w:rPr>
            </w:pPr>
            <w:r w:rsidRPr="005E18BD">
              <w:rPr>
                <w:sz w:val="24"/>
                <w:szCs w:val="24"/>
              </w:rPr>
              <w:t xml:space="preserve">The main areas that will need to be updated in </w:t>
            </w:r>
            <w:r>
              <w:rPr>
                <w:sz w:val="24"/>
                <w:szCs w:val="24"/>
              </w:rPr>
              <w:t>18</w:t>
            </w:r>
            <w:r w:rsidRPr="005E18BD">
              <w:rPr>
                <w:sz w:val="24"/>
                <w:szCs w:val="24"/>
              </w:rPr>
              <w:t>/1</w:t>
            </w:r>
            <w:r>
              <w:rPr>
                <w:sz w:val="24"/>
                <w:szCs w:val="24"/>
              </w:rPr>
              <w:t xml:space="preserve">9 – 19/20 </w:t>
            </w:r>
            <w:r w:rsidRPr="005E18BD">
              <w:rPr>
                <w:sz w:val="24"/>
                <w:szCs w:val="24"/>
              </w:rPr>
              <w:t>are:</w:t>
            </w:r>
          </w:p>
          <w:p w:rsidR="005E18BD" w:rsidRPr="005E18BD" w:rsidRDefault="005E18BD" w:rsidP="005E18BD">
            <w:pPr>
              <w:pStyle w:val="ListParagraph"/>
              <w:numPr>
                <w:ilvl w:val="0"/>
                <w:numId w:val="7"/>
              </w:numPr>
              <w:rPr>
                <w:sz w:val="24"/>
                <w:szCs w:val="24"/>
              </w:rPr>
            </w:pPr>
            <w:r w:rsidRPr="005E18BD">
              <w:rPr>
                <w:sz w:val="24"/>
                <w:szCs w:val="24"/>
              </w:rPr>
              <w:t>Oracle (database)</w:t>
            </w:r>
          </w:p>
          <w:p w:rsidR="005E18BD" w:rsidRPr="005E18BD" w:rsidRDefault="005E18BD" w:rsidP="005E18BD">
            <w:pPr>
              <w:pStyle w:val="ListParagraph"/>
              <w:numPr>
                <w:ilvl w:val="0"/>
                <w:numId w:val="7"/>
              </w:numPr>
              <w:rPr>
                <w:sz w:val="24"/>
                <w:szCs w:val="24"/>
              </w:rPr>
            </w:pPr>
            <w:r w:rsidRPr="005E18BD">
              <w:rPr>
                <w:sz w:val="24"/>
                <w:szCs w:val="24"/>
              </w:rPr>
              <w:t>MySQL</w:t>
            </w:r>
          </w:p>
          <w:p w:rsidR="005E18BD" w:rsidRPr="005E18BD" w:rsidRDefault="005E18BD" w:rsidP="005E18BD">
            <w:pPr>
              <w:pStyle w:val="ListParagraph"/>
              <w:numPr>
                <w:ilvl w:val="0"/>
                <w:numId w:val="7"/>
              </w:numPr>
              <w:rPr>
                <w:sz w:val="24"/>
                <w:szCs w:val="24"/>
              </w:rPr>
            </w:pPr>
            <w:r w:rsidRPr="005E18BD">
              <w:rPr>
                <w:sz w:val="24"/>
                <w:szCs w:val="24"/>
              </w:rPr>
              <w:t>PHP</w:t>
            </w:r>
          </w:p>
          <w:p w:rsidR="005E18BD" w:rsidRPr="005E18BD" w:rsidRDefault="005E18BD" w:rsidP="005E18BD">
            <w:pPr>
              <w:rPr>
                <w:sz w:val="24"/>
                <w:szCs w:val="24"/>
              </w:rPr>
            </w:pPr>
            <w:r w:rsidRPr="005E18BD">
              <w:rPr>
                <w:sz w:val="24"/>
                <w:szCs w:val="24"/>
              </w:rPr>
              <w:t>There may also be a need to migrate applications that are on end of life infrastructure, which has not yet been identified.</w:t>
            </w:r>
          </w:p>
          <w:p w:rsidR="0023443C" w:rsidRPr="00843CC2" w:rsidRDefault="0023443C" w:rsidP="00C26119">
            <w:pPr>
              <w:rPr>
                <w:sz w:val="24"/>
                <w:szCs w:val="24"/>
              </w:rPr>
            </w:pPr>
          </w:p>
          <w:p w:rsidR="009F3B26" w:rsidRPr="00843CC2" w:rsidRDefault="009F3B26" w:rsidP="00C26119">
            <w:pPr>
              <w:rPr>
                <w:i/>
                <w:sz w:val="24"/>
                <w:szCs w:val="24"/>
              </w:rPr>
            </w:pPr>
          </w:p>
        </w:tc>
      </w:tr>
      <w:tr w:rsidR="00AD27C7" w:rsidRPr="00843CC2" w:rsidTr="00DB5FC5">
        <w:tc>
          <w:tcPr>
            <w:tcW w:w="2351" w:type="dxa"/>
            <w:shd w:val="clear" w:color="auto" w:fill="D9D9D9" w:themeFill="background1" w:themeFillShade="D9"/>
          </w:tcPr>
          <w:p w:rsidR="00AD27C7" w:rsidRPr="00843CC2" w:rsidRDefault="009D0B25" w:rsidP="0097066C">
            <w:pPr>
              <w:rPr>
                <w:sz w:val="24"/>
                <w:szCs w:val="24"/>
              </w:rPr>
            </w:pPr>
            <w:r w:rsidRPr="00843CC2">
              <w:rPr>
                <w:sz w:val="24"/>
                <w:szCs w:val="24"/>
              </w:rPr>
              <w:t xml:space="preserve">Scope and </w:t>
            </w:r>
            <w:r w:rsidR="00AD27C7" w:rsidRPr="00843CC2">
              <w:rPr>
                <w:sz w:val="24"/>
                <w:szCs w:val="24"/>
              </w:rPr>
              <w:t>Additional Information</w:t>
            </w:r>
          </w:p>
        </w:tc>
        <w:tc>
          <w:tcPr>
            <w:tcW w:w="8105" w:type="dxa"/>
            <w:gridSpan w:val="3"/>
          </w:tcPr>
          <w:p w:rsidR="005E18BD" w:rsidRDefault="005E18BD" w:rsidP="005E18BD">
            <w:r>
              <w:t xml:space="preserve">Review which kit is obsolete or will be </w:t>
            </w:r>
            <w:r>
              <w:t xml:space="preserve">soon </w:t>
            </w:r>
            <w:r>
              <w:t>obsolete, and plan for its removal.</w:t>
            </w:r>
          </w:p>
          <w:p w:rsidR="005E18BD" w:rsidRDefault="005E18BD" w:rsidP="005E18BD"/>
          <w:p w:rsidR="009D0B25" w:rsidRPr="00843CC2" w:rsidRDefault="005E18BD" w:rsidP="005E18BD">
            <w:pPr>
              <w:rPr>
                <w:i/>
                <w:sz w:val="24"/>
                <w:szCs w:val="24"/>
              </w:rPr>
            </w:pPr>
            <w:r>
              <w:t xml:space="preserve">It shall ensure plans are in place this year to review and update the information collated about the service life of the current supported infrastructure. </w:t>
            </w:r>
            <w:r>
              <w:br/>
            </w:r>
            <w:r>
              <w:br/>
              <w:t>This project is to ensure that our information is maintained and that work plans are arranged with business areas so that exit plans are prepared well in advance of de-support by vendors.</w:t>
            </w:r>
          </w:p>
        </w:tc>
      </w:tr>
      <w:tr w:rsidR="00D56C04" w:rsidRPr="00843CC2" w:rsidTr="00DB5FC5">
        <w:tc>
          <w:tcPr>
            <w:tcW w:w="2351" w:type="dxa"/>
            <w:shd w:val="clear" w:color="auto" w:fill="D9D9D9" w:themeFill="background1" w:themeFillShade="D9"/>
          </w:tcPr>
          <w:p w:rsidR="00D56C04" w:rsidRPr="00843CC2" w:rsidRDefault="00D56C04" w:rsidP="009D0B25">
            <w:pPr>
              <w:rPr>
                <w:sz w:val="24"/>
                <w:szCs w:val="24"/>
              </w:rPr>
            </w:pPr>
            <w:r w:rsidRPr="00843CC2">
              <w:rPr>
                <w:sz w:val="24"/>
                <w:szCs w:val="24"/>
              </w:rPr>
              <w:t xml:space="preserve">When </w:t>
            </w:r>
            <w:r w:rsidR="009D0B25" w:rsidRPr="00843CC2">
              <w:rPr>
                <w:sz w:val="24"/>
                <w:szCs w:val="24"/>
              </w:rPr>
              <w:t>will work be done?</w:t>
            </w:r>
          </w:p>
        </w:tc>
        <w:tc>
          <w:tcPr>
            <w:tcW w:w="8105" w:type="dxa"/>
            <w:gridSpan w:val="3"/>
          </w:tcPr>
          <w:p w:rsidR="001544A7" w:rsidRPr="005E18BD" w:rsidRDefault="005E18BD" w:rsidP="00D56C04">
            <w:r>
              <w:t xml:space="preserve">Start Year: 2019/20  </w:t>
            </w:r>
            <w:r>
              <w:br/>
              <w:t>Duration (No. of Years work will span):  1 year</w:t>
            </w:r>
            <w:r>
              <w:br/>
            </w:r>
            <w:r w:rsidRPr="007353C9">
              <w:rPr>
                <w:rFonts w:ascii="Calibri" w:hAnsi="Calibri"/>
                <w:iCs/>
              </w:rPr>
              <w:t>Earliest Compliance Date:</w:t>
            </w:r>
            <w:r>
              <w:rPr>
                <w:rFonts w:ascii="Calibri" w:hAnsi="Calibri"/>
                <w:iCs/>
              </w:rPr>
              <w:t xml:space="preserve"> 1/7/20</w:t>
            </w:r>
            <w:r w:rsidR="001544A7">
              <w:rPr>
                <w:i/>
                <w:sz w:val="24"/>
                <w:szCs w:val="24"/>
              </w:rPr>
              <w:t xml:space="preserve"> </w:t>
            </w:r>
          </w:p>
          <w:p w:rsidR="0023443C" w:rsidRPr="00843CC2" w:rsidRDefault="0023443C" w:rsidP="00DA1186">
            <w:pPr>
              <w:rPr>
                <w:i/>
                <w:sz w:val="24"/>
                <w:szCs w:val="24"/>
              </w:rPr>
            </w:pPr>
          </w:p>
        </w:tc>
      </w:tr>
    </w:tbl>
    <w:p w:rsidR="00BB5B06" w:rsidRDefault="00BB5B06">
      <w:r>
        <w:br w:type="page"/>
      </w:r>
    </w:p>
    <w:tbl>
      <w:tblPr>
        <w:tblStyle w:val="TableGrid"/>
        <w:tblW w:w="0" w:type="auto"/>
        <w:tblLook w:val="04A0" w:firstRow="1" w:lastRow="0" w:firstColumn="1" w:lastColumn="0" w:noHBand="0" w:noVBand="1"/>
      </w:tblPr>
      <w:tblGrid>
        <w:gridCol w:w="2351"/>
        <w:gridCol w:w="8105"/>
      </w:tblGrid>
      <w:tr w:rsidR="00DB5FC5" w:rsidRPr="00843CC2" w:rsidTr="00197237">
        <w:tc>
          <w:tcPr>
            <w:tcW w:w="2351" w:type="dxa"/>
            <w:shd w:val="clear" w:color="auto" w:fill="D9D9D9" w:themeFill="background1" w:themeFillShade="D9"/>
          </w:tcPr>
          <w:p w:rsidR="00DB5FC5" w:rsidRPr="00843CC2" w:rsidRDefault="00471F02" w:rsidP="00471F02">
            <w:pPr>
              <w:rPr>
                <w:sz w:val="24"/>
                <w:szCs w:val="24"/>
              </w:rPr>
            </w:pPr>
            <w:r>
              <w:rPr>
                <w:sz w:val="24"/>
                <w:szCs w:val="24"/>
              </w:rPr>
              <w:lastRenderedPageBreak/>
              <w:t xml:space="preserve">What are </w:t>
            </w:r>
            <w:r w:rsidR="00DB5FC5" w:rsidRPr="00843CC2">
              <w:rPr>
                <w:sz w:val="24"/>
                <w:szCs w:val="24"/>
              </w:rPr>
              <w:t>the estimated cost</w:t>
            </w:r>
            <w:r>
              <w:rPr>
                <w:sz w:val="24"/>
                <w:szCs w:val="24"/>
              </w:rPr>
              <w:t>s?</w:t>
            </w:r>
            <w:r w:rsidR="00DB5FC5" w:rsidRPr="00843CC2">
              <w:rPr>
                <w:sz w:val="24"/>
                <w:szCs w:val="24"/>
              </w:rPr>
              <w:t xml:space="preserve"> </w:t>
            </w:r>
          </w:p>
        </w:tc>
        <w:tc>
          <w:tcPr>
            <w:tcW w:w="8105" w:type="dxa"/>
          </w:tcPr>
          <w:p w:rsidR="00DB5FC5" w:rsidRPr="00843CC2" w:rsidRDefault="00DB5FC5" w:rsidP="00197237">
            <w:pPr>
              <w:rPr>
                <w:i/>
                <w:sz w:val="24"/>
                <w:szCs w:val="24"/>
              </w:rPr>
            </w:pPr>
            <w:r w:rsidRPr="00843CC2">
              <w:rPr>
                <w:i/>
                <w:sz w:val="24"/>
                <w:szCs w:val="24"/>
              </w:rPr>
              <w:t>This is the total cost of both internal staff effort and any external spend. Please complete the following summary table:</w:t>
            </w:r>
          </w:p>
          <w:tbl>
            <w:tblPr>
              <w:tblStyle w:val="TableGrid"/>
              <w:tblW w:w="0" w:type="auto"/>
              <w:tblLook w:val="04A0" w:firstRow="1" w:lastRow="0" w:firstColumn="1" w:lastColumn="0" w:noHBand="0" w:noVBand="1"/>
            </w:tblPr>
            <w:tblGrid>
              <w:gridCol w:w="2923"/>
              <w:gridCol w:w="1843"/>
              <w:gridCol w:w="1559"/>
              <w:gridCol w:w="1553"/>
            </w:tblGrid>
            <w:tr w:rsidR="00DB5FC5" w:rsidRPr="00843CC2" w:rsidTr="00197237">
              <w:tc>
                <w:tcPr>
                  <w:tcW w:w="2923" w:type="dxa"/>
                  <w:shd w:val="clear" w:color="auto" w:fill="C6D9F1" w:themeFill="text2" w:themeFillTint="33"/>
                </w:tcPr>
                <w:p w:rsidR="00DB5FC5" w:rsidRPr="00843CC2" w:rsidRDefault="00DB5FC5" w:rsidP="00197237">
                  <w:pPr>
                    <w:rPr>
                      <w:b/>
                      <w:i/>
                      <w:sz w:val="24"/>
                      <w:szCs w:val="24"/>
                    </w:rPr>
                  </w:pPr>
                </w:p>
              </w:tc>
              <w:tc>
                <w:tcPr>
                  <w:tcW w:w="4955" w:type="dxa"/>
                  <w:gridSpan w:val="3"/>
                  <w:shd w:val="clear" w:color="auto" w:fill="C6D9F1" w:themeFill="text2" w:themeFillTint="33"/>
                </w:tcPr>
                <w:p w:rsidR="00DB5FC5" w:rsidRPr="00843CC2" w:rsidRDefault="00DB5FC5" w:rsidP="00197237">
                  <w:pPr>
                    <w:jc w:val="center"/>
                    <w:rPr>
                      <w:b/>
                      <w:i/>
                      <w:sz w:val="24"/>
                      <w:szCs w:val="24"/>
                    </w:rPr>
                  </w:pPr>
                  <w:r w:rsidRPr="00843CC2">
                    <w:rPr>
                      <w:b/>
                      <w:i/>
                      <w:sz w:val="24"/>
                      <w:szCs w:val="24"/>
                    </w:rPr>
                    <w:t>Year</w:t>
                  </w:r>
                </w:p>
              </w:tc>
            </w:tr>
            <w:tr w:rsidR="00DB5FC5" w:rsidRPr="00843CC2" w:rsidTr="00197237">
              <w:tc>
                <w:tcPr>
                  <w:tcW w:w="2923" w:type="dxa"/>
                  <w:shd w:val="clear" w:color="auto" w:fill="C6D9F1" w:themeFill="text2" w:themeFillTint="33"/>
                </w:tcPr>
                <w:p w:rsidR="00DB5FC5" w:rsidRPr="00843CC2" w:rsidRDefault="00DB5FC5" w:rsidP="00197237">
                  <w:pPr>
                    <w:rPr>
                      <w:b/>
                      <w:i/>
                      <w:sz w:val="24"/>
                      <w:szCs w:val="24"/>
                    </w:rPr>
                  </w:pPr>
                  <w:r w:rsidRPr="00843CC2">
                    <w:rPr>
                      <w:b/>
                      <w:i/>
                      <w:sz w:val="24"/>
                      <w:szCs w:val="24"/>
                    </w:rPr>
                    <w:t xml:space="preserve">Cost Type </w:t>
                  </w:r>
                </w:p>
              </w:tc>
              <w:tc>
                <w:tcPr>
                  <w:tcW w:w="1843" w:type="dxa"/>
                  <w:shd w:val="clear" w:color="auto" w:fill="C6D9F1" w:themeFill="text2" w:themeFillTint="33"/>
                </w:tcPr>
                <w:p w:rsidR="00DB5FC5" w:rsidRPr="00843CC2" w:rsidRDefault="002D109A" w:rsidP="00197237">
                  <w:pPr>
                    <w:jc w:val="center"/>
                    <w:rPr>
                      <w:b/>
                      <w:i/>
                      <w:sz w:val="24"/>
                      <w:szCs w:val="24"/>
                    </w:rPr>
                  </w:pPr>
                  <w:r>
                    <w:rPr>
                      <w:b/>
                      <w:i/>
                      <w:sz w:val="24"/>
                      <w:szCs w:val="24"/>
                    </w:rPr>
                    <w:t>2018</w:t>
                  </w:r>
                  <w:r w:rsidR="00DB5FC5" w:rsidRPr="00843CC2">
                    <w:rPr>
                      <w:b/>
                      <w:i/>
                      <w:sz w:val="24"/>
                      <w:szCs w:val="24"/>
                    </w:rPr>
                    <w:t>/1</w:t>
                  </w:r>
                  <w:r>
                    <w:rPr>
                      <w:b/>
                      <w:i/>
                      <w:sz w:val="24"/>
                      <w:szCs w:val="24"/>
                    </w:rPr>
                    <w:t>9</w:t>
                  </w:r>
                </w:p>
                <w:p w:rsidR="00DB5FC5" w:rsidRPr="00843CC2" w:rsidRDefault="00DB5FC5" w:rsidP="00197237">
                  <w:pPr>
                    <w:jc w:val="center"/>
                    <w:rPr>
                      <w:b/>
                      <w:i/>
                      <w:sz w:val="24"/>
                      <w:szCs w:val="24"/>
                    </w:rPr>
                  </w:pPr>
                  <w:r w:rsidRPr="00843CC2">
                    <w:rPr>
                      <w:b/>
                      <w:i/>
                      <w:sz w:val="24"/>
                      <w:szCs w:val="24"/>
                    </w:rPr>
                    <w:t>£</w:t>
                  </w:r>
                </w:p>
              </w:tc>
              <w:tc>
                <w:tcPr>
                  <w:tcW w:w="1559" w:type="dxa"/>
                  <w:shd w:val="clear" w:color="auto" w:fill="C6D9F1" w:themeFill="text2" w:themeFillTint="33"/>
                </w:tcPr>
                <w:p w:rsidR="00DB5FC5" w:rsidRPr="00843CC2" w:rsidRDefault="00DB5FC5" w:rsidP="00197237">
                  <w:pPr>
                    <w:jc w:val="center"/>
                    <w:rPr>
                      <w:b/>
                      <w:i/>
                      <w:sz w:val="24"/>
                      <w:szCs w:val="24"/>
                    </w:rPr>
                  </w:pPr>
                  <w:r w:rsidRPr="00843CC2">
                    <w:rPr>
                      <w:b/>
                      <w:i/>
                      <w:sz w:val="24"/>
                      <w:szCs w:val="24"/>
                    </w:rPr>
                    <w:t>201</w:t>
                  </w:r>
                  <w:r w:rsidR="002D109A">
                    <w:rPr>
                      <w:b/>
                      <w:i/>
                      <w:sz w:val="24"/>
                      <w:szCs w:val="24"/>
                    </w:rPr>
                    <w:t>9/20</w:t>
                  </w:r>
                </w:p>
                <w:p w:rsidR="00DB5FC5" w:rsidRPr="00843CC2" w:rsidRDefault="00DB5FC5" w:rsidP="00197237">
                  <w:pPr>
                    <w:jc w:val="center"/>
                    <w:rPr>
                      <w:b/>
                      <w:i/>
                      <w:sz w:val="24"/>
                      <w:szCs w:val="24"/>
                    </w:rPr>
                  </w:pPr>
                  <w:r w:rsidRPr="00843CC2">
                    <w:rPr>
                      <w:b/>
                      <w:i/>
                      <w:sz w:val="24"/>
                      <w:szCs w:val="24"/>
                    </w:rPr>
                    <w:t>£</w:t>
                  </w:r>
                </w:p>
              </w:tc>
              <w:tc>
                <w:tcPr>
                  <w:tcW w:w="1553" w:type="dxa"/>
                  <w:shd w:val="clear" w:color="auto" w:fill="C6D9F1" w:themeFill="text2" w:themeFillTint="33"/>
                </w:tcPr>
                <w:p w:rsidR="00DB5FC5" w:rsidRPr="00843CC2" w:rsidRDefault="00DB5FC5" w:rsidP="00197237">
                  <w:pPr>
                    <w:jc w:val="center"/>
                    <w:rPr>
                      <w:b/>
                      <w:i/>
                      <w:sz w:val="24"/>
                      <w:szCs w:val="24"/>
                    </w:rPr>
                  </w:pPr>
                  <w:r w:rsidRPr="00843CC2">
                    <w:rPr>
                      <w:b/>
                      <w:i/>
                      <w:sz w:val="24"/>
                      <w:szCs w:val="24"/>
                    </w:rPr>
                    <w:t>20</w:t>
                  </w:r>
                  <w:r w:rsidR="002D109A">
                    <w:rPr>
                      <w:b/>
                      <w:i/>
                      <w:sz w:val="24"/>
                      <w:szCs w:val="24"/>
                    </w:rPr>
                    <w:t>20</w:t>
                  </w:r>
                  <w:r w:rsidRPr="00843CC2">
                    <w:rPr>
                      <w:b/>
                      <w:i/>
                      <w:sz w:val="24"/>
                      <w:szCs w:val="24"/>
                    </w:rPr>
                    <w:t>/2</w:t>
                  </w:r>
                  <w:r w:rsidR="002D109A">
                    <w:rPr>
                      <w:b/>
                      <w:i/>
                      <w:sz w:val="24"/>
                      <w:szCs w:val="24"/>
                    </w:rPr>
                    <w:t>1</w:t>
                  </w:r>
                </w:p>
                <w:p w:rsidR="00DB5FC5" w:rsidRPr="00843CC2" w:rsidRDefault="00DB5FC5" w:rsidP="00197237">
                  <w:pPr>
                    <w:jc w:val="center"/>
                    <w:rPr>
                      <w:b/>
                      <w:i/>
                      <w:sz w:val="24"/>
                      <w:szCs w:val="24"/>
                    </w:rPr>
                  </w:pPr>
                  <w:r w:rsidRPr="00843CC2">
                    <w:rPr>
                      <w:b/>
                      <w:i/>
                      <w:sz w:val="24"/>
                      <w:szCs w:val="24"/>
                    </w:rPr>
                    <w:t>£</w:t>
                  </w:r>
                </w:p>
              </w:tc>
            </w:tr>
            <w:tr w:rsidR="005E18BD" w:rsidRPr="00843CC2" w:rsidTr="00197237">
              <w:tc>
                <w:tcPr>
                  <w:tcW w:w="2923" w:type="dxa"/>
                </w:tcPr>
                <w:p w:rsidR="005E18BD" w:rsidRPr="00843CC2" w:rsidRDefault="005E18BD" w:rsidP="005E18BD">
                  <w:pPr>
                    <w:rPr>
                      <w:i/>
                      <w:sz w:val="24"/>
                      <w:szCs w:val="24"/>
                    </w:rPr>
                  </w:pPr>
                  <w:r w:rsidRPr="00843CC2">
                    <w:rPr>
                      <w:i/>
                      <w:sz w:val="24"/>
                      <w:szCs w:val="24"/>
                    </w:rPr>
                    <w:t>ISG Staff and Other Internal Costs</w:t>
                  </w:r>
                </w:p>
              </w:tc>
              <w:tc>
                <w:tcPr>
                  <w:tcW w:w="1843" w:type="dxa"/>
                </w:tcPr>
                <w:p w:rsidR="005E18BD" w:rsidRPr="00843CC2" w:rsidRDefault="005E18BD" w:rsidP="005E18BD">
                  <w:pPr>
                    <w:jc w:val="center"/>
                    <w:rPr>
                      <w:i/>
                      <w:sz w:val="24"/>
                      <w:szCs w:val="24"/>
                    </w:rPr>
                  </w:pPr>
                </w:p>
              </w:tc>
              <w:tc>
                <w:tcPr>
                  <w:tcW w:w="1559" w:type="dxa"/>
                </w:tcPr>
                <w:p w:rsidR="005E18BD" w:rsidRPr="00843CC2" w:rsidRDefault="005E18BD" w:rsidP="005E18BD">
                  <w:pPr>
                    <w:jc w:val="center"/>
                    <w:rPr>
                      <w:i/>
                      <w:sz w:val="24"/>
                      <w:szCs w:val="24"/>
                    </w:rPr>
                  </w:pPr>
                  <w:r w:rsidRPr="6EEF3C9E">
                    <w:rPr>
                      <w:i/>
                      <w:iCs/>
                      <w:sz w:val="24"/>
                      <w:szCs w:val="24"/>
                    </w:rPr>
                    <w:t>16,000</w:t>
                  </w:r>
                  <w:r>
                    <w:br/>
                  </w:r>
                  <w:r w:rsidRPr="6EEF3C9E">
                    <w:rPr>
                      <w:i/>
                      <w:iCs/>
                      <w:sz w:val="24"/>
                      <w:szCs w:val="24"/>
                    </w:rPr>
                    <w:t>(50 days project)</w:t>
                  </w:r>
                </w:p>
              </w:tc>
              <w:tc>
                <w:tcPr>
                  <w:tcW w:w="1553" w:type="dxa"/>
                </w:tcPr>
                <w:p w:rsidR="005E18BD" w:rsidRPr="00843CC2" w:rsidRDefault="005E18BD" w:rsidP="005E18BD">
                  <w:pPr>
                    <w:jc w:val="center"/>
                    <w:rPr>
                      <w:i/>
                      <w:sz w:val="24"/>
                      <w:szCs w:val="24"/>
                    </w:rPr>
                  </w:pPr>
                </w:p>
              </w:tc>
            </w:tr>
            <w:tr w:rsidR="005E18BD" w:rsidRPr="00843CC2" w:rsidTr="00197237">
              <w:tc>
                <w:tcPr>
                  <w:tcW w:w="2923" w:type="dxa"/>
                </w:tcPr>
                <w:p w:rsidR="005E18BD" w:rsidRPr="00843CC2" w:rsidRDefault="005E18BD" w:rsidP="005E18BD">
                  <w:pPr>
                    <w:rPr>
                      <w:i/>
                      <w:sz w:val="24"/>
                      <w:szCs w:val="24"/>
                    </w:rPr>
                  </w:pPr>
                  <w:r w:rsidRPr="00843CC2">
                    <w:rPr>
                      <w:i/>
                      <w:sz w:val="24"/>
                      <w:szCs w:val="24"/>
                    </w:rPr>
                    <w:t>UoE Staff and Other Internal Costs</w:t>
                  </w:r>
                </w:p>
              </w:tc>
              <w:tc>
                <w:tcPr>
                  <w:tcW w:w="1843" w:type="dxa"/>
                </w:tcPr>
                <w:p w:rsidR="005E18BD" w:rsidRPr="00843CC2" w:rsidRDefault="005E18BD" w:rsidP="005E18BD">
                  <w:pPr>
                    <w:jc w:val="center"/>
                    <w:rPr>
                      <w:i/>
                      <w:sz w:val="24"/>
                      <w:szCs w:val="24"/>
                    </w:rPr>
                  </w:pPr>
                </w:p>
              </w:tc>
              <w:tc>
                <w:tcPr>
                  <w:tcW w:w="1559" w:type="dxa"/>
                </w:tcPr>
                <w:p w:rsidR="005E18BD" w:rsidRPr="00843CC2" w:rsidRDefault="005E18BD" w:rsidP="005E18BD">
                  <w:pPr>
                    <w:jc w:val="center"/>
                    <w:rPr>
                      <w:i/>
                      <w:sz w:val="24"/>
                      <w:szCs w:val="24"/>
                    </w:rPr>
                  </w:pPr>
                  <w:r w:rsidRPr="6EEF3C9E">
                    <w:rPr>
                      <w:i/>
                      <w:iCs/>
                      <w:sz w:val="24"/>
                      <w:szCs w:val="24"/>
                    </w:rPr>
                    <w:t>0</w:t>
                  </w:r>
                  <w:r>
                    <w:br/>
                  </w:r>
                  <w:r w:rsidRPr="6EEF3C9E">
                    <w:rPr>
                      <w:i/>
                      <w:iCs/>
                      <w:sz w:val="24"/>
                      <w:szCs w:val="24"/>
                    </w:rPr>
                    <w:t>(Apps staff will UAT)</w:t>
                  </w:r>
                </w:p>
              </w:tc>
              <w:tc>
                <w:tcPr>
                  <w:tcW w:w="1553" w:type="dxa"/>
                </w:tcPr>
                <w:p w:rsidR="005E18BD" w:rsidRPr="00843CC2" w:rsidRDefault="005E18BD" w:rsidP="005E18BD">
                  <w:pPr>
                    <w:jc w:val="center"/>
                    <w:rPr>
                      <w:i/>
                      <w:sz w:val="24"/>
                      <w:szCs w:val="24"/>
                    </w:rPr>
                  </w:pPr>
                </w:p>
              </w:tc>
            </w:tr>
            <w:tr w:rsidR="005E18BD" w:rsidRPr="00843CC2" w:rsidTr="00197237">
              <w:tc>
                <w:tcPr>
                  <w:tcW w:w="2923" w:type="dxa"/>
                </w:tcPr>
                <w:p w:rsidR="005E18BD" w:rsidRPr="00843CC2" w:rsidRDefault="005E18BD" w:rsidP="005E18BD">
                  <w:pPr>
                    <w:rPr>
                      <w:i/>
                      <w:sz w:val="24"/>
                      <w:szCs w:val="24"/>
                    </w:rPr>
                  </w:pPr>
                  <w:r w:rsidRPr="00843CC2">
                    <w:rPr>
                      <w:i/>
                      <w:sz w:val="24"/>
                      <w:szCs w:val="24"/>
                    </w:rPr>
                    <w:t>External Costs</w:t>
                  </w:r>
                </w:p>
              </w:tc>
              <w:tc>
                <w:tcPr>
                  <w:tcW w:w="1843" w:type="dxa"/>
                </w:tcPr>
                <w:p w:rsidR="005E18BD" w:rsidRPr="00843CC2" w:rsidRDefault="005E18BD" w:rsidP="005E18BD">
                  <w:pPr>
                    <w:jc w:val="center"/>
                    <w:rPr>
                      <w:i/>
                      <w:sz w:val="24"/>
                      <w:szCs w:val="24"/>
                    </w:rPr>
                  </w:pPr>
                </w:p>
                <w:p w:rsidR="005E18BD" w:rsidRPr="00843CC2" w:rsidRDefault="005E18BD" w:rsidP="005E18BD">
                  <w:pPr>
                    <w:jc w:val="center"/>
                    <w:rPr>
                      <w:i/>
                      <w:sz w:val="24"/>
                      <w:szCs w:val="24"/>
                    </w:rPr>
                  </w:pPr>
                </w:p>
              </w:tc>
              <w:tc>
                <w:tcPr>
                  <w:tcW w:w="1559" w:type="dxa"/>
                </w:tcPr>
                <w:p w:rsidR="005E18BD" w:rsidRPr="00843CC2" w:rsidRDefault="005E18BD" w:rsidP="005E18BD">
                  <w:pPr>
                    <w:jc w:val="center"/>
                    <w:rPr>
                      <w:i/>
                      <w:sz w:val="24"/>
                      <w:szCs w:val="24"/>
                    </w:rPr>
                  </w:pPr>
                </w:p>
              </w:tc>
              <w:tc>
                <w:tcPr>
                  <w:tcW w:w="1553" w:type="dxa"/>
                </w:tcPr>
                <w:p w:rsidR="005E18BD" w:rsidRPr="00843CC2" w:rsidRDefault="005E18BD" w:rsidP="005E18BD">
                  <w:pPr>
                    <w:jc w:val="center"/>
                    <w:rPr>
                      <w:i/>
                      <w:sz w:val="24"/>
                      <w:szCs w:val="24"/>
                    </w:rPr>
                  </w:pPr>
                </w:p>
              </w:tc>
            </w:tr>
            <w:tr w:rsidR="005E18BD" w:rsidRPr="00843CC2" w:rsidTr="00197237">
              <w:tc>
                <w:tcPr>
                  <w:tcW w:w="2923" w:type="dxa"/>
                </w:tcPr>
                <w:p w:rsidR="005E18BD" w:rsidRPr="00843CC2" w:rsidRDefault="005E18BD" w:rsidP="005E18BD">
                  <w:pPr>
                    <w:rPr>
                      <w:i/>
                      <w:sz w:val="24"/>
                      <w:szCs w:val="24"/>
                    </w:rPr>
                  </w:pPr>
                  <w:r w:rsidRPr="00843CC2">
                    <w:rPr>
                      <w:i/>
                      <w:sz w:val="24"/>
                      <w:szCs w:val="24"/>
                    </w:rPr>
                    <w:t>TOTAL</w:t>
                  </w:r>
                </w:p>
              </w:tc>
              <w:tc>
                <w:tcPr>
                  <w:tcW w:w="1843" w:type="dxa"/>
                </w:tcPr>
                <w:p w:rsidR="005E18BD" w:rsidRPr="00843CC2" w:rsidRDefault="005E18BD" w:rsidP="005E18BD">
                  <w:pPr>
                    <w:jc w:val="center"/>
                    <w:rPr>
                      <w:i/>
                      <w:sz w:val="24"/>
                      <w:szCs w:val="24"/>
                    </w:rPr>
                  </w:pPr>
                </w:p>
              </w:tc>
              <w:tc>
                <w:tcPr>
                  <w:tcW w:w="1559" w:type="dxa"/>
                </w:tcPr>
                <w:p w:rsidR="005E18BD" w:rsidRPr="00843CC2" w:rsidRDefault="005E18BD" w:rsidP="005E18BD">
                  <w:pPr>
                    <w:jc w:val="center"/>
                    <w:rPr>
                      <w:i/>
                      <w:sz w:val="24"/>
                      <w:szCs w:val="24"/>
                    </w:rPr>
                  </w:pPr>
                </w:p>
              </w:tc>
              <w:tc>
                <w:tcPr>
                  <w:tcW w:w="1553" w:type="dxa"/>
                </w:tcPr>
                <w:p w:rsidR="005E18BD" w:rsidRPr="00843CC2" w:rsidRDefault="005E18BD" w:rsidP="005E18BD">
                  <w:pPr>
                    <w:jc w:val="center"/>
                    <w:rPr>
                      <w:i/>
                      <w:sz w:val="24"/>
                      <w:szCs w:val="24"/>
                    </w:rPr>
                  </w:pPr>
                </w:p>
              </w:tc>
            </w:tr>
          </w:tbl>
          <w:p w:rsidR="00DB5FC5" w:rsidRPr="00843CC2" w:rsidRDefault="00DB5FC5" w:rsidP="00197237">
            <w:pPr>
              <w:rPr>
                <w:i/>
                <w:sz w:val="24"/>
                <w:szCs w:val="24"/>
              </w:rPr>
            </w:pPr>
          </w:p>
        </w:tc>
      </w:tr>
      <w:tr w:rsidR="00471F02" w:rsidRPr="00843CC2" w:rsidTr="00CE5397">
        <w:tc>
          <w:tcPr>
            <w:tcW w:w="2351" w:type="dxa"/>
            <w:shd w:val="clear" w:color="auto" w:fill="D9D9D9" w:themeFill="background1" w:themeFillShade="D9"/>
          </w:tcPr>
          <w:p w:rsidR="00471F02" w:rsidRPr="00843CC2" w:rsidRDefault="00471F02" w:rsidP="00CE5397">
            <w:pPr>
              <w:rPr>
                <w:sz w:val="24"/>
                <w:szCs w:val="24"/>
              </w:rPr>
            </w:pPr>
            <w:r>
              <w:rPr>
                <w:sz w:val="24"/>
                <w:szCs w:val="24"/>
              </w:rPr>
              <w:t xml:space="preserve">Is this work </w:t>
            </w:r>
            <w:r w:rsidRPr="00843CC2">
              <w:rPr>
                <w:sz w:val="24"/>
                <w:szCs w:val="24"/>
              </w:rPr>
              <w:t>sustainable?</w:t>
            </w:r>
          </w:p>
        </w:tc>
        <w:tc>
          <w:tcPr>
            <w:tcW w:w="8105" w:type="dxa"/>
          </w:tcPr>
          <w:p w:rsidR="00471F02" w:rsidRPr="005E18BD" w:rsidRDefault="005E18BD" w:rsidP="00CE5397">
            <w:pPr>
              <w:rPr>
                <w:iCs/>
                <w:sz w:val="24"/>
                <w:szCs w:val="24"/>
              </w:rPr>
            </w:pPr>
            <w:r w:rsidRPr="005E18BD">
              <w:rPr>
                <w:iCs/>
                <w:sz w:val="24"/>
                <w:szCs w:val="24"/>
              </w:rPr>
              <w:t>These are enablers of development projects and support BAU activity</w:t>
            </w:r>
          </w:p>
        </w:tc>
      </w:tr>
      <w:tr w:rsidR="0023443C" w:rsidRPr="00843CC2" w:rsidTr="00DB5FC5">
        <w:trPr>
          <w:trHeight w:val="988"/>
        </w:trPr>
        <w:tc>
          <w:tcPr>
            <w:tcW w:w="2351" w:type="dxa"/>
            <w:shd w:val="clear" w:color="auto" w:fill="D9D9D9" w:themeFill="background1" w:themeFillShade="D9"/>
          </w:tcPr>
          <w:p w:rsidR="0023443C" w:rsidRPr="00843CC2" w:rsidRDefault="0023443C" w:rsidP="0023443C">
            <w:pPr>
              <w:rPr>
                <w:sz w:val="24"/>
                <w:szCs w:val="24"/>
              </w:rPr>
            </w:pPr>
            <w:r w:rsidRPr="00843CC2">
              <w:rPr>
                <w:sz w:val="24"/>
                <w:szCs w:val="24"/>
              </w:rPr>
              <w:t>What would happen if the proposal is not funded?</w:t>
            </w:r>
          </w:p>
        </w:tc>
        <w:tc>
          <w:tcPr>
            <w:tcW w:w="8105" w:type="dxa"/>
          </w:tcPr>
          <w:p w:rsidR="0023443C" w:rsidRPr="00843CC2" w:rsidRDefault="005E18BD" w:rsidP="00197237">
            <w:pPr>
              <w:rPr>
                <w:sz w:val="24"/>
                <w:szCs w:val="24"/>
              </w:rPr>
            </w:pPr>
            <w:r>
              <w:t>If this project did not take place then the University would run the risk of applications being on unsupported frameworks, databases and infrastructure. If there were issues this would mean that these would not be patched, or replacement parts found, and in some cases may not be able to be repaired, leading to loss of use of those components. If no project is in place to upgrade or replace these, then business workarounds would have to be found quickly, particularly if these applications, databases and infrastructure supported legislative compliance.</w:t>
            </w:r>
          </w:p>
          <w:p w:rsidR="0023443C" w:rsidRPr="00843CC2" w:rsidRDefault="0023443C" w:rsidP="00197237">
            <w:pPr>
              <w:rPr>
                <w:sz w:val="24"/>
                <w:szCs w:val="24"/>
              </w:rPr>
            </w:pPr>
          </w:p>
        </w:tc>
      </w:tr>
    </w:tbl>
    <w:p w:rsidR="000537F1" w:rsidRDefault="000537F1" w:rsidP="000537F1">
      <w:pPr>
        <w:pStyle w:val="Heading2"/>
      </w:pPr>
      <w:r>
        <w:t>CATEGORY</w:t>
      </w:r>
    </w:p>
    <w:tbl>
      <w:tblPr>
        <w:tblStyle w:val="TableGrid"/>
        <w:tblW w:w="0" w:type="auto"/>
        <w:tblLook w:val="04A0" w:firstRow="1" w:lastRow="0" w:firstColumn="1" w:lastColumn="0" w:noHBand="0" w:noVBand="1"/>
      </w:tblPr>
      <w:tblGrid>
        <w:gridCol w:w="2331"/>
        <w:gridCol w:w="2332"/>
        <w:gridCol w:w="999"/>
        <w:gridCol w:w="4794"/>
      </w:tblGrid>
      <w:tr w:rsidR="000537F1" w:rsidRPr="00843CC2" w:rsidTr="00292157">
        <w:tc>
          <w:tcPr>
            <w:tcW w:w="2331" w:type="dxa"/>
            <w:shd w:val="clear" w:color="auto" w:fill="D9D9D9" w:themeFill="background1" w:themeFillShade="D9"/>
          </w:tcPr>
          <w:p w:rsidR="000537F1" w:rsidRPr="00843CC2" w:rsidRDefault="000537F1" w:rsidP="00197237">
            <w:pPr>
              <w:rPr>
                <w:sz w:val="24"/>
                <w:szCs w:val="24"/>
              </w:rPr>
            </w:pPr>
            <w:r w:rsidRPr="00843CC2">
              <w:rPr>
                <w:sz w:val="24"/>
                <w:szCs w:val="24"/>
              </w:rPr>
              <w:t>Type of work</w:t>
            </w:r>
          </w:p>
        </w:tc>
        <w:tc>
          <w:tcPr>
            <w:tcW w:w="2332" w:type="dxa"/>
          </w:tcPr>
          <w:p w:rsidR="000537F1" w:rsidRPr="00843CC2" w:rsidRDefault="000537F1" w:rsidP="005E18BD">
            <w:pPr>
              <w:rPr>
                <w:i/>
                <w:sz w:val="24"/>
                <w:szCs w:val="24"/>
              </w:rPr>
            </w:pPr>
            <w:r w:rsidRPr="00843CC2">
              <w:rPr>
                <w:i/>
                <w:sz w:val="24"/>
                <w:szCs w:val="24"/>
              </w:rPr>
              <w:t>Compliance</w:t>
            </w:r>
          </w:p>
        </w:tc>
        <w:tc>
          <w:tcPr>
            <w:tcW w:w="999" w:type="dxa"/>
            <w:shd w:val="clear" w:color="auto" w:fill="D9D9D9" w:themeFill="background1" w:themeFillShade="D9"/>
          </w:tcPr>
          <w:p w:rsidR="000537F1" w:rsidRPr="00843CC2" w:rsidRDefault="000537F1" w:rsidP="00197237">
            <w:pPr>
              <w:rPr>
                <w:sz w:val="24"/>
                <w:szCs w:val="24"/>
              </w:rPr>
            </w:pPr>
            <w:r w:rsidRPr="00843CC2">
              <w:rPr>
                <w:sz w:val="24"/>
                <w:szCs w:val="24"/>
              </w:rPr>
              <w:t>Funding Source</w:t>
            </w:r>
          </w:p>
        </w:tc>
        <w:tc>
          <w:tcPr>
            <w:tcW w:w="4794" w:type="dxa"/>
          </w:tcPr>
          <w:p w:rsidR="000537F1" w:rsidRPr="00843CC2" w:rsidRDefault="000537F1" w:rsidP="005E18BD">
            <w:pPr>
              <w:rPr>
                <w:i/>
                <w:sz w:val="24"/>
                <w:szCs w:val="24"/>
              </w:rPr>
            </w:pPr>
            <w:r w:rsidRPr="00843CC2">
              <w:rPr>
                <w:i/>
                <w:sz w:val="24"/>
                <w:szCs w:val="24"/>
              </w:rPr>
              <w:t xml:space="preserve">Core </w:t>
            </w:r>
          </w:p>
        </w:tc>
      </w:tr>
      <w:tr w:rsidR="000537F1" w:rsidRPr="00843CC2" w:rsidTr="00292157">
        <w:tc>
          <w:tcPr>
            <w:tcW w:w="5662" w:type="dxa"/>
            <w:gridSpan w:val="3"/>
            <w:shd w:val="clear" w:color="auto" w:fill="D9D9D9" w:themeFill="background1" w:themeFillShade="D9"/>
          </w:tcPr>
          <w:p w:rsidR="000537F1" w:rsidRPr="00843CC2" w:rsidRDefault="000537F1" w:rsidP="00197237">
            <w:pPr>
              <w:jc w:val="right"/>
              <w:rPr>
                <w:i/>
                <w:sz w:val="24"/>
                <w:szCs w:val="24"/>
              </w:rPr>
            </w:pPr>
            <w:r w:rsidRPr="00843CC2">
              <w:rPr>
                <w:sz w:val="24"/>
                <w:szCs w:val="24"/>
              </w:rPr>
              <w:t xml:space="preserve">*Compliance Justification </w:t>
            </w:r>
          </w:p>
        </w:tc>
        <w:tc>
          <w:tcPr>
            <w:tcW w:w="4794" w:type="dxa"/>
          </w:tcPr>
          <w:p w:rsidR="000537F1" w:rsidRPr="00843CC2" w:rsidRDefault="000537F1" w:rsidP="00197237">
            <w:pPr>
              <w:rPr>
                <w:i/>
                <w:sz w:val="24"/>
                <w:szCs w:val="24"/>
              </w:rPr>
            </w:pPr>
            <w:r w:rsidRPr="00843CC2">
              <w:rPr>
                <w:i/>
                <w:sz w:val="24"/>
                <w:szCs w:val="24"/>
              </w:rPr>
              <w:t>Please select corresponding criteria below:</w:t>
            </w:r>
          </w:p>
        </w:tc>
      </w:tr>
      <w:tr w:rsidR="000537F1" w:rsidRPr="00843CC2" w:rsidTr="00292157">
        <w:tc>
          <w:tcPr>
            <w:tcW w:w="5662" w:type="dxa"/>
            <w:gridSpan w:val="3"/>
            <w:shd w:val="clear" w:color="auto" w:fill="D9D9D9" w:themeFill="background1" w:themeFillShade="D9"/>
          </w:tcPr>
          <w:p w:rsidR="000537F1" w:rsidRPr="00843CC2" w:rsidRDefault="00292157" w:rsidP="00197237">
            <w:pPr>
              <w:jc w:val="right"/>
              <w:rPr>
                <w:i/>
                <w:sz w:val="24"/>
                <w:szCs w:val="24"/>
              </w:rPr>
            </w:pPr>
            <w:r>
              <w:rPr>
                <w:i/>
                <w:sz w:val="24"/>
                <w:szCs w:val="24"/>
              </w:rPr>
              <w:t>Legislative</w:t>
            </w:r>
          </w:p>
        </w:tc>
        <w:tc>
          <w:tcPr>
            <w:tcW w:w="4794" w:type="dxa"/>
          </w:tcPr>
          <w:p w:rsidR="000537F1" w:rsidRPr="00843CC2" w:rsidRDefault="000537F1" w:rsidP="00197237">
            <w:pPr>
              <w:jc w:val="center"/>
              <w:rPr>
                <w:i/>
                <w:sz w:val="24"/>
                <w:szCs w:val="24"/>
              </w:rPr>
            </w:pPr>
          </w:p>
        </w:tc>
      </w:tr>
      <w:tr w:rsidR="000537F1" w:rsidRPr="00843CC2" w:rsidTr="00292157">
        <w:tc>
          <w:tcPr>
            <w:tcW w:w="5662" w:type="dxa"/>
            <w:gridSpan w:val="3"/>
            <w:shd w:val="clear" w:color="auto" w:fill="D9D9D9" w:themeFill="background1" w:themeFillShade="D9"/>
          </w:tcPr>
          <w:p w:rsidR="000537F1" w:rsidRPr="00843CC2" w:rsidRDefault="00292157" w:rsidP="00197237">
            <w:pPr>
              <w:jc w:val="right"/>
              <w:rPr>
                <w:i/>
                <w:sz w:val="24"/>
                <w:szCs w:val="24"/>
              </w:rPr>
            </w:pPr>
            <w:r>
              <w:rPr>
                <w:i/>
                <w:sz w:val="24"/>
                <w:szCs w:val="24"/>
              </w:rPr>
              <w:t>Technology</w:t>
            </w:r>
          </w:p>
        </w:tc>
        <w:tc>
          <w:tcPr>
            <w:tcW w:w="4794" w:type="dxa"/>
          </w:tcPr>
          <w:p w:rsidR="000537F1" w:rsidRPr="00843CC2" w:rsidRDefault="005E18BD" w:rsidP="00197237">
            <w:pPr>
              <w:jc w:val="center"/>
              <w:rPr>
                <w:i/>
                <w:sz w:val="24"/>
                <w:szCs w:val="24"/>
              </w:rPr>
            </w:pPr>
            <w:r>
              <w:rPr>
                <w:i/>
                <w:sz w:val="24"/>
                <w:szCs w:val="24"/>
              </w:rPr>
              <w:t>X</w:t>
            </w:r>
          </w:p>
        </w:tc>
      </w:tr>
      <w:tr w:rsidR="00292157" w:rsidRPr="00843CC2" w:rsidTr="00292157">
        <w:tc>
          <w:tcPr>
            <w:tcW w:w="5662" w:type="dxa"/>
            <w:gridSpan w:val="3"/>
            <w:shd w:val="clear" w:color="auto" w:fill="D9D9D9" w:themeFill="background1" w:themeFillShade="D9"/>
          </w:tcPr>
          <w:p w:rsidR="00292157" w:rsidRPr="00843CC2" w:rsidRDefault="00292157" w:rsidP="00197237">
            <w:pPr>
              <w:jc w:val="right"/>
              <w:rPr>
                <w:i/>
                <w:sz w:val="24"/>
                <w:szCs w:val="24"/>
              </w:rPr>
            </w:pPr>
            <w:r>
              <w:rPr>
                <w:i/>
                <w:sz w:val="24"/>
                <w:szCs w:val="24"/>
              </w:rPr>
              <w:t>Security</w:t>
            </w:r>
          </w:p>
        </w:tc>
        <w:tc>
          <w:tcPr>
            <w:tcW w:w="4794" w:type="dxa"/>
          </w:tcPr>
          <w:p w:rsidR="00292157" w:rsidRPr="00843CC2" w:rsidRDefault="00292157" w:rsidP="00197237">
            <w:pPr>
              <w:jc w:val="center"/>
              <w:rPr>
                <w:i/>
                <w:sz w:val="24"/>
                <w:szCs w:val="24"/>
              </w:rPr>
            </w:pPr>
          </w:p>
        </w:tc>
      </w:tr>
      <w:tr w:rsidR="000537F1" w:rsidRPr="00843CC2" w:rsidTr="00292157">
        <w:tc>
          <w:tcPr>
            <w:tcW w:w="2331" w:type="dxa"/>
            <w:shd w:val="clear" w:color="auto" w:fill="D9D9D9" w:themeFill="background1" w:themeFillShade="D9"/>
          </w:tcPr>
          <w:p w:rsidR="000537F1" w:rsidRPr="00843CC2" w:rsidRDefault="000537F1" w:rsidP="00197237">
            <w:pPr>
              <w:rPr>
                <w:i/>
                <w:sz w:val="24"/>
                <w:szCs w:val="24"/>
              </w:rPr>
            </w:pPr>
            <w:r w:rsidRPr="00843CC2">
              <w:rPr>
                <w:i/>
                <w:sz w:val="24"/>
                <w:szCs w:val="24"/>
              </w:rPr>
              <w:t xml:space="preserve">Provide further </w:t>
            </w:r>
            <w:r w:rsidR="00843CC2">
              <w:rPr>
                <w:i/>
                <w:sz w:val="24"/>
                <w:szCs w:val="24"/>
              </w:rPr>
              <w:t>brief details on</w:t>
            </w:r>
            <w:r w:rsidRPr="00843CC2">
              <w:rPr>
                <w:i/>
                <w:sz w:val="24"/>
                <w:szCs w:val="24"/>
              </w:rPr>
              <w:t xml:space="preserve"> why this </w:t>
            </w:r>
            <w:r w:rsidR="00843CC2">
              <w:rPr>
                <w:i/>
                <w:sz w:val="24"/>
                <w:szCs w:val="24"/>
              </w:rPr>
              <w:t xml:space="preserve">work </w:t>
            </w:r>
            <w:r w:rsidRPr="00843CC2">
              <w:rPr>
                <w:i/>
                <w:sz w:val="24"/>
                <w:szCs w:val="24"/>
              </w:rPr>
              <w:t xml:space="preserve">should be considered </w:t>
            </w:r>
            <w:r w:rsidR="00843CC2">
              <w:rPr>
                <w:i/>
                <w:sz w:val="24"/>
                <w:szCs w:val="24"/>
              </w:rPr>
              <w:t>as</w:t>
            </w:r>
            <w:r w:rsidR="002D109A">
              <w:rPr>
                <w:i/>
                <w:sz w:val="24"/>
                <w:szCs w:val="24"/>
              </w:rPr>
              <w:t xml:space="preserve"> </w:t>
            </w:r>
            <w:r w:rsidRPr="00843CC2">
              <w:rPr>
                <w:i/>
                <w:sz w:val="24"/>
                <w:szCs w:val="24"/>
              </w:rPr>
              <w:t>Compliance</w:t>
            </w:r>
          </w:p>
        </w:tc>
        <w:tc>
          <w:tcPr>
            <w:tcW w:w="8125" w:type="dxa"/>
            <w:gridSpan w:val="3"/>
          </w:tcPr>
          <w:p w:rsidR="005E18BD" w:rsidRPr="006E1736" w:rsidRDefault="005E18BD" w:rsidP="005E18BD">
            <w:r>
              <w:t>To ensure supported and performance systems that allow the Division</w:t>
            </w:r>
            <w:r>
              <w:t xml:space="preserve"> and business areas</w:t>
            </w:r>
            <w:r>
              <w:t xml:space="preserve"> to function.</w:t>
            </w:r>
          </w:p>
          <w:p w:rsidR="005E18BD" w:rsidRDefault="005E18BD" w:rsidP="005E18BD">
            <w:pPr>
              <w:pStyle w:val="paragraph"/>
              <w:textAlignment w:val="baseline"/>
            </w:pPr>
          </w:p>
          <w:p w:rsidR="000537F1" w:rsidRPr="00843CC2" w:rsidRDefault="000537F1" w:rsidP="00197237">
            <w:pPr>
              <w:rPr>
                <w:i/>
                <w:sz w:val="24"/>
                <w:szCs w:val="24"/>
              </w:rPr>
            </w:pPr>
          </w:p>
        </w:tc>
      </w:tr>
    </w:tbl>
    <w:p w:rsidR="00BB5B06" w:rsidRDefault="00BB5B06" w:rsidP="00AD27C7">
      <w:pPr>
        <w:pStyle w:val="Heading2"/>
      </w:pPr>
    </w:p>
    <w:p w:rsidR="00BB5B06" w:rsidRDefault="00BB5B06" w:rsidP="00BB5B06">
      <w:pPr>
        <w:rPr>
          <w:rFonts w:asciiTheme="majorHAnsi" w:eastAsiaTheme="majorEastAsia" w:hAnsiTheme="majorHAnsi" w:cstheme="majorBidi"/>
          <w:color w:val="4F81BD" w:themeColor="accent1"/>
          <w:sz w:val="26"/>
          <w:szCs w:val="26"/>
        </w:rPr>
      </w:pPr>
      <w:r>
        <w:br w:type="page"/>
      </w:r>
    </w:p>
    <w:p w:rsidR="00AD27C7" w:rsidRPr="00AD27C7" w:rsidRDefault="00AD27C7" w:rsidP="00AD27C7">
      <w:pPr>
        <w:pStyle w:val="Heading2"/>
      </w:pPr>
      <w:r w:rsidRPr="00AD27C7">
        <w:t>IMPACT</w:t>
      </w:r>
    </w:p>
    <w:tbl>
      <w:tblPr>
        <w:tblStyle w:val="TableGrid"/>
        <w:tblW w:w="0" w:type="auto"/>
        <w:tblLook w:val="04A0" w:firstRow="1" w:lastRow="0" w:firstColumn="1" w:lastColumn="0" w:noHBand="0" w:noVBand="1"/>
      </w:tblPr>
      <w:tblGrid>
        <w:gridCol w:w="2324"/>
        <w:gridCol w:w="8132"/>
      </w:tblGrid>
      <w:tr w:rsidR="00670DCD" w:rsidRPr="00843CC2" w:rsidTr="00F77F79">
        <w:tc>
          <w:tcPr>
            <w:tcW w:w="2324" w:type="dxa"/>
            <w:shd w:val="clear" w:color="auto" w:fill="D9D9D9" w:themeFill="background1" w:themeFillShade="D9"/>
          </w:tcPr>
          <w:p w:rsidR="00670DCD" w:rsidRPr="00843CC2" w:rsidRDefault="00670DCD" w:rsidP="0097066C">
            <w:pPr>
              <w:rPr>
                <w:sz w:val="24"/>
                <w:szCs w:val="24"/>
              </w:rPr>
            </w:pPr>
            <w:r w:rsidRPr="00843CC2">
              <w:rPr>
                <w:sz w:val="24"/>
                <w:szCs w:val="24"/>
              </w:rPr>
              <w:t>Who does it affect?</w:t>
            </w:r>
          </w:p>
        </w:tc>
        <w:tc>
          <w:tcPr>
            <w:tcW w:w="8132" w:type="dxa"/>
          </w:tcPr>
          <w:p w:rsidR="00670DCD" w:rsidRPr="00BB5B06" w:rsidRDefault="00BB5B06" w:rsidP="00BB5B06">
            <w:pPr>
              <w:rPr>
                <w:sz w:val="24"/>
                <w:szCs w:val="24"/>
              </w:rPr>
            </w:pPr>
            <w:r>
              <w:rPr>
                <w:iCs/>
                <w:sz w:val="24"/>
                <w:szCs w:val="24"/>
              </w:rPr>
              <w:t>Business Owners, U</w:t>
            </w:r>
            <w:r w:rsidRPr="00BB5B06">
              <w:rPr>
                <w:iCs/>
                <w:sz w:val="24"/>
                <w:szCs w:val="24"/>
              </w:rPr>
              <w:t>sers and Production Support.</w:t>
            </w:r>
            <w:r>
              <w:rPr>
                <w:iCs/>
                <w:sz w:val="24"/>
                <w:szCs w:val="24"/>
              </w:rPr>
              <w:t xml:space="preserve"> All a</w:t>
            </w:r>
            <w:r w:rsidRPr="00BB5B06">
              <w:rPr>
                <w:iCs/>
                <w:sz w:val="24"/>
                <w:szCs w:val="24"/>
              </w:rPr>
              <w:t>re affected when obsolete kit has to be maintained and supported, and technical debt builds up</w:t>
            </w:r>
            <w:r w:rsidR="0023443C" w:rsidRPr="00BB5B06">
              <w:rPr>
                <w:sz w:val="24"/>
                <w:szCs w:val="24"/>
              </w:rPr>
              <w:t>.</w:t>
            </w:r>
          </w:p>
          <w:p w:rsidR="0023443C" w:rsidRPr="00843CC2" w:rsidRDefault="0023443C" w:rsidP="00D56C04">
            <w:pPr>
              <w:rPr>
                <w:i/>
                <w:sz w:val="24"/>
                <w:szCs w:val="24"/>
              </w:rPr>
            </w:pPr>
          </w:p>
        </w:tc>
      </w:tr>
      <w:tr w:rsidR="0081260B" w:rsidRPr="00843CC2" w:rsidTr="00F77F79">
        <w:tc>
          <w:tcPr>
            <w:tcW w:w="2324" w:type="dxa"/>
            <w:shd w:val="clear" w:color="auto" w:fill="D9D9D9" w:themeFill="background1" w:themeFillShade="D9"/>
          </w:tcPr>
          <w:p w:rsidR="0081260B" w:rsidRPr="00843CC2" w:rsidRDefault="0081260B" w:rsidP="0097066C">
            <w:pPr>
              <w:rPr>
                <w:color w:val="FF0000"/>
                <w:sz w:val="24"/>
                <w:szCs w:val="24"/>
              </w:rPr>
            </w:pPr>
            <w:r w:rsidRPr="00843CC2">
              <w:rPr>
                <w:sz w:val="24"/>
                <w:szCs w:val="24"/>
              </w:rPr>
              <w:t>Does it impact other business areas?</w:t>
            </w:r>
          </w:p>
        </w:tc>
        <w:tc>
          <w:tcPr>
            <w:tcW w:w="8132" w:type="dxa"/>
          </w:tcPr>
          <w:p w:rsidR="0023443C" w:rsidRPr="00BB5B06" w:rsidRDefault="00BB5B06" w:rsidP="00BB5B06">
            <w:pPr>
              <w:rPr>
                <w:sz w:val="24"/>
                <w:szCs w:val="24"/>
              </w:rPr>
            </w:pPr>
            <w:r w:rsidRPr="00BB5B06">
              <w:rPr>
                <w:sz w:val="24"/>
                <w:szCs w:val="24"/>
              </w:rPr>
              <w:t>Potential impact on all areas, depending on results.</w:t>
            </w:r>
          </w:p>
        </w:tc>
      </w:tr>
      <w:tr w:rsidR="00AD27C7" w:rsidRPr="00843CC2" w:rsidTr="00F77F79">
        <w:tc>
          <w:tcPr>
            <w:tcW w:w="2324" w:type="dxa"/>
            <w:shd w:val="clear" w:color="auto" w:fill="D9D9D9" w:themeFill="background1" w:themeFillShade="D9"/>
          </w:tcPr>
          <w:p w:rsidR="00AD27C7" w:rsidRPr="00843CC2" w:rsidRDefault="0023443C" w:rsidP="0097066C">
            <w:pPr>
              <w:rPr>
                <w:sz w:val="24"/>
                <w:szCs w:val="24"/>
              </w:rPr>
            </w:pPr>
            <w:r w:rsidRPr="00843CC2">
              <w:rPr>
                <w:sz w:val="24"/>
                <w:szCs w:val="24"/>
              </w:rPr>
              <w:t>What the benefits?</w:t>
            </w:r>
          </w:p>
        </w:tc>
        <w:tc>
          <w:tcPr>
            <w:tcW w:w="8132" w:type="dxa"/>
          </w:tcPr>
          <w:p w:rsidR="0023443C" w:rsidRPr="00843CC2" w:rsidRDefault="0023443C" w:rsidP="00D56C04">
            <w:pPr>
              <w:rPr>
                <w:i/>
                <w:sz w:val="24"/>
                <w:szCs w:val="24"/>
              </w:rPr>
            </w:pPr>
          </w:p>
          <w:tbl>
            <w:tblPr>
              <w:tblStyle w:val="GridTable4-Accent1"/>
              <w:tblW w:w="0" w:type="auto"/>
              <w:tblLook w:val="04A0" w:firstRow="1" w:lastRow="0" w:firstColumn="1" w:lastColumn="0" w:noHBand="0" w:noVBand="1"/>
            </w:tblPr>
            <w:tblGrid>
              <w:gridCol w:w="1575"/>
              <w:gridCol w:w="1575"/>
              <w:gridCol w:w="1576"/>
              <w:gridCol w:w="1576"/>
              <w:gridCol w:w="1576"/>
            </w:tblGrid>
            <w:tr w:rsidR="0023443C" w:rsidRPr="00843CC2" w:rsidTr="00234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rsidR="0023443C" w:rsidRPr="00843CC2" w:rsidRDefault="0023443C" w:rsidP="00D56C04">
                  <w:pPr>
                    <w:rPr>
                      <w:i/>
                      <w:sz w:val="24"/>
                      <w:szCs w:val="24"/>
                    </w:rPr>
                  </w:pPr>
                  <w:r w:rsidRPr="00843CC2">
                    <w:rPr>
                      <w:i/>
                      <w:sz w:val="24"/>
                      <w:szCs w:val="24"/>
                    </w:rPr>
                    <w:lastRenderedPageBreak/>
                    <w:t xml:space="preserve">Benefit </w:t>
                  </w:r>
                </w:p>
              </w:tc>
              <w:tc>
                <w:tcPr>
                  <w:tcW w:w="1575" w:type="dxa"/>
                </w:tcPr>
                <w:p w:rsidR="0023443C" w:rsidRPr="00843CC2" w:rsidRDefault="0023443C" w:rsidP="00D56C04">
                  <w:pPr>
                    <w:cnfStyle w:val="100000000000" w:firstRow="1" w:lastRow="0" w:firstColumn="0" w:lastColumn="0" w:oddVBand="0" w:evenVBand="0" w:oddHBand="0" w:evenHBand="0" w:firstRowFirstColumn="0" w:firstRowLastColumn="0" w:lastRowFirstColumn="0" w:lastRowLastColumn="0"/>
                    <w:rPr>
                      <w:i/>
                      <w:sz w:val="24"/>
                      <w:szCs w:val="24"/>
                    </w:rPr>
                  </w:pPr>
                  <w:r w:rsidRPr="00843CC2">
                    <w:rPr>
                      <w:i/>
                      <w:sz w:val="24"/>
                      <w:szCs w:val="24"/>
                    </w:rPr>
                    <w:t>Recipient(s)</w:t>
                  </w:r>
                </w:p>
              </w:tc>
              <w:tc>
                <w:tcPr>
                  <w:tcW w:w="1576" w:type="dxa"/>
                </w:tcPr>
                <w:p w:rsidR="0023443C" w:rsidRPr="00843CC2" w:rsidRDefault="0023443C" w:rsidP="00D56C04">
                  <w:pPr>
                    <w:cnfStyle w:val="100000000000" w:firstRow="1" w:lastRow="0" w:firstColumn="0" w:lastColumn="0" w:oddVBand="0" w:evenVBand="0" w:oddHBand="0" w:evenHBand="0" w:firstRowFirstColumn="0" w:firstRowLastColumn="0" w:lastRowFirstColumn="0" w:lastRowLastColumn="0"/>
                    <w:rPr>
                      <w:i/>
                      <w:sz w:val="24"/>
                      <w:szCs w:val="24"/>
                    </w:rPr>
                  </w:pPr>
                  <w:r w:rsidRPr="00843CC2">
                    <w:rPr>
                      <w:i/>
                      <w:sz w:val="24"/>
                      <w:szCs w:val="24"/>
                    </w:rPr>
                    <w:t xml:space="preserve">How Measured </w:t>
                  </w:r>
                </w:p>
              </w:tc>
              <w:tc>
                <w:tcPr>
                  <w:tcW w:w="1576" w:type="dxa"/>
                </w:tcPr>
                <w:p w:rsidR="0023443C" w:rsidRPr="00843CC2" w:rsidRDefault="0023443C" w:rsidP="00D56C04">
                  <w:pPr>
                    <w:cnfStyle w:val="100000000000" w:firstRow="1" w:lastRow="0" w:firstColumn="0" w:lastColumn="0" w:oddVBand="0" w:evenVBand="0" w:oddHBand="0" w:evenHBand="0" w:firstRowFirstColumn="0" w:firstRowLastColumn="0" w:lastRowFirstColumn="0" w:lastRowLastColumn="0"/>
                    <w:rPr>
                      <w:i/>
                      <w:sz w:val="24"/>
                      <w:szCs w:val="24"/>
                    </w:rPr>
                  </w:pPr>
                  <w:r w:rsidRPr="00843CC2">
                    <w:rPr>
                      <w:i/>
                      <w:sz w:val="24"/>
                      <w:szCs w:val="24"/>
                    </w:rPr>
                    <w:t xml:space="preserve">Owner </w:t>
                  </w:r>
                </w:p>
              </w:tc>
              <w:tc>
                <w:tcPr>
                  <w:tcW w:w="1576" w:type="dxa"/>
                </w:tcPr>
                <w:p w:rsidR="0023443C" w:rsidRPr="00843CC2" w:rsidRDefault="0023443C" w:rsidP="00D56C04">
                  <w:pPr>
                    <w:cnfStyle w:val="100000000000" w:firstRow="1" w:lastRow="0" w:firstColumn="0" w:lastColumn="0" w:oddVBand="0" w:evenVBand="0" w:oddHBand="0" w:evenHBand="0" w:firstRowFirstColumn="0" w:firstRowLastColumn="0" w:lastRowFirstColumn="0" w:lastRowLastColumn="0"/>
                    <w:rPr>
                      <w:i/>
                      <w:sz w:val="24"/>
                      <w:szCs w:val="24"/>
                    </w:rPr>
                  </w:pPr>
                  <w:r w:rsidRPr="00843CC2">
                    <w:rPr>
                      <w:i/>
                      <w:sz w:val="24"/>
                      <w:szCs w:val="24"/>
                    </w:rPr>
                    <w:t xml:space="preserve">Estimated Value over 4 Years </w:t>
                  </w:r>
                </w:p>
              </w:tc>
            </w:tr>
            <w:tr w:rsidR="00BB5B06" w:rsidRPr="00843CC2" w:rsidTr="00234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rsidR="00BB5B06" w:rsidRPr="00843CC2" w:rsidRDefault="00BB5B06" w:rsidP="00BB5B06">
                  <w:pPr>
                    <w:rPr>
                      <w:i/>
                      <w:iCs/>
                    </w:rPr>
                  </w:pPr>
                  <w:r w:rsidRPr="6EEF3C9E">
                    <w:rPr>
                      <w:i/>
                      <w:iCs/>
                    </w:rPr>
                    <w:t xml:space="preserve">We remove old kit, and reduce support costs in terms of staff and potentially licenses </w:t>
                  </w:r>
                </w:p>
              </w:tc>
              <w:tc>
                <w:tcPr>
                  <w:tcW w:w="1575" w:type="dxa"/>
                </w:tcPr>
                <w:p w:rsidR="00BB5B06" w:rsidRPr="00843CC2" w:rsidRDefault="00BB5B06" w:rsidP="00BB5B06">
                  <w:pPr>
                    <w:cnfStyle w:val="000000100000" w:firstRow="0" w:lastRow="0" w:firstColumn="0" w:lastColumn="0" w:oddVBand="0" w:evenVBand="0" w:oddHBand="1" w:evenHBand="0" w:firstRowFirstColumn="0" w:firstRowLastColumn="0" w:lastRowFirstColumn="0" w:lastRowLastColumn="0"/>
                    <w:rPr>
                      <w:i/>
                      <w:iCs/>
                    </w:rPr>
                  </w:pPr>
                  <w:r w:rsidRPr="6EEF3C9E">
                    <w:rPr>
                      <w:i/>
                      <w:iCs/>
                    </w:rPr>
                    <w:t>IS APPS</w:t>
                  </w:r>
                </w:p>
              </w:tc>
              <w:tc>
                <w:tcPr>
                  <w:tcW w:w="1576" w:type="dxa"/>
                </w:tcPr>
                <w:p w:rsidR="00BB5B06" w:rsidRDefault="00BB5B06" w:rsidP="00BB5B06">
                  <w:pPr>
                    <w:cnfStyle w:val="000000100000" w:firstRow="0" w:lastRow="0" w:firstColumn="0" w:lastColumn="0" w:oddVBand="0" w:evenVBand="0" w:oddHBand="1" w:evenHBand="0" w:firstRowFirstColumn="0" w:firstRowLastColumn="0" w:lastRowFirstColumn="0" w:lastRowLastColumn="0"/>
                    <w:rPr>
                      <w:i/>
                      <w:iCs/>
                    </w:rPr>
                  </w:pPr>
                  <w:r w:rsidRPr="6EEF3C9E">
                    <w:rPr>
                      <w:i/>
                      <w:iCs/>
                    </w:rPr>
                    <w:t>Resources not assigned to maintenance tasks on old kit</w:t>
                  </w:r>
                </w:p>
                <w:p w:rsidR="00BB5B06" w:rsidRDefault="00BB5B06" w:rsidP="00BB5B06">
                  <w:pPr>
                    <w:cnfStyle w:val="000000100000" w:firstRow="0" w:lastRow="0" w:firstColumn="0" w:lastColumn="0" w:oddVBand="0" w:evenVBand="0" w:oddHBand="1" w:evenHBand="0" w:firstRowFirstColumn="0" w:firstRowLastColumn="0" w:lastRowFirstColumn="0" w:lastRowLastColumn="0"/>
                    <w:rPr>
                      <w:i/>
                    </w:rPr>
                  </w:pPr>
                </w:p>
                <w:p w:rsidR="00BB5B06" w:rsidRPr="00843CC2" w:rsidRDefault="00BB5B06" w:rsidP="00BB5B06">
                  <w:pPr>
                    <w:cnfStyle w:val="000000100000" w:firstRow="0" w:lastRow="0" w:firstColumn="0" w:lastColumn="0" w:oddVBand="0" w:evenVBand="0" w:oddHBand="1" w:evenHBand="0" w:firstRowFirstColumn="0" w:firstRowLastColumn="0" w:lastRowFirstColumn="0" w:lastRowLastColumn="0"/>
                    <w:rPr>
                      <w:i/>
                      <w:iCs/>
                    </w:rPr>
                  </w:pPr>
                  <w:r w:rsidRPr="6EEF3C9E">
                    <w:rPr>
                      <w:i/>
                      <w:iCs/>
                    </w:rPr>
                    <w:t>Costs no long</w:t>
                  </w:r>
                  <w:r w:rsidR="009D12EB">
                    <w:rPr>
                      <w:i/>
                      <w:iCs/>
                    </w:rPr>
                    <w:t xml:space="preserve">er billed for licenses needed to </w:t>
                  </w:r>
                  <w:r w:rsidRPr="6EEF3C9E">
                    <w:rPr>
                      <w:i/>
                      <w:iCs/>
                    </w:rPr>
                    <w:t xml:space="preserve">maintain old kit </w:t>
                  </w:r>
                </w:p>
              </w:tc>
              <w:tc>
                <w:tcPr>
                  <w:tcW w:w="1576" w:type="dxa"/>
                </w:tcPr>
                <w:p w:rsidR="00BB5B06" w:rsidRPr="00843CC2" w:rsidRDefault="00BB5B06" w:rsidP="00BB5B06">
                  <w:pPr>
                    <w:cnfStyle w:val="000000100000" w:firstRow="0" w:lastRow="0" w:firstColumn="0" w:lastColumn="0" w:oddVBand="0" w:evenVBand="0" w:oddHBand="1" w:evenHBand="0" w:firstRowFirstColumn="0" w:firstRowLastColumn="0" w:lastRowFirstColumn="0" w:lastRowLastColumn="0"/>
                    <w:rPr>
                      <w:i/>
                      <w:iCs/>
                    </w:rPr>
                  </w:pPr>
                  <w:r w:rsidRPr="6EEF3C9E">
                    <w:rPr>
                      <w:i/>
                      <w:iCs/>
                    </w:rPr>
                    <w:t>Stefan Kaempf</w:t>
                  </w:r>
                </w:p>
              </w:tc>
              <w:tc>
                <w:tcPr>
                  <w:tcW w:w="1576" w:type="dxa"/>
                </w:tcPr>
                <w:p w:rsidR="00BB5B06" w:rsidRPr="00843CC2" w:rsidRDefault="00BB5B06" w:rsidP="00BB5B06">
                  <w:pPr>
                    <w:cnfStyle w:val="000000100000" w:firstRow="0" w:lastRow="0" w:firstColumn="0" w:lastColumn="0" w:oddVBand="0" w:evenVBand="0" w:oddHBand="1" w:evenHBand="0" w:firstRowFirstColumn="0" w:firstRowLastColumn="0" w:lastRowFirstColumn="0" w:lastRowLastColumn="0"/>
                    <w:rPr>
                      <w:i/>
                    </w:rPr>
                  </w:pPr>
                </w:p>
              </w:tc>
            </w:tr>
            <w:tr w:rsidR="00BB5B06" w:rsidRPr="00843CC2" w:rsidTr="0023443C">
              <w:tc>
                <w:tcPr>
                  <w:cnfStyle w:val="001000000000" w:firstRow="0" w:lastRow="0" w:firstColumn="1" w:lastColumn="0" w:oddVBand="0" w:evenVBand="0" w:oddHBand="0" w:evenHBand="0" w:firstRowFirstColumn="0" w:firstRowLastColumn="0" w:lastRowFirstColumn="0" w:lastRowLastColumn="0"/>
                  <w:tcW w:w="1575" w:type="dxa"/>
                </w:tcPr>
                <w:p w:rsidR="00BB5B06" w:rsidRPr="00843CC2" w:rsidRDefault="00BB5B06" w:rsidP="00BB5B06">
                  <w:pPr>
                    <w:rPr>
                      <w:i/>
                    </w:rPr>
                  </w:pPr>
                </w:p>
              </w:tc>
              <w:tc>
                <w:tcPr>
                  <w:tcW w:w="1575" w:type="dxa"/>
                </w:tcPr>
                <w:p w:rsidR="00BB5B06" w:rsidRPr="00843CC2" w:rsidRDefault="00BB5B06" w:rsidP="00BB5B06">
                  <w:pPr>
                    <w:cnfStyle w:val="000000000000" w:firstRow="0" w:lastRow="0" w:firstColumn="0" w:lastColumn="0" w:oddVBand="0" w:evenVBand="0" w:oddHBand="0" w:evenHBand="0" w:firstRowFirstColumn="0" w:firstRowLastColumn="0" w:lastRowFirstColumn="0" w:lastRowLastColumn="0"/>
                    <w:rPr>
                      <w:i/>
                    </w:rPr>
                  </w:pPr>
                </w:p>
              </w:tc>
              <w:tc>
                <w:tcPr>
                  <w:tcW w:w="1576" w:type="dxa"/>
                </w:tcPr>
                <w:p w:rsidR="00BB5B06" w:rsidRPr="00843CC2" w:rsidRDefault="00BB5B06" w:rsidP="00BB5B06">
                  <w:pPr>
                    <w:cnfStyle w:val="000000000000" w:firstRow="0" w:lastRow="0" w:firstColumn="0" w:lastColumn="0" w:oddVBand="0" w:evenVBand="0" w:oddHBand="0" w:evenHBand="0" w:firstRowFirstColumn="0" w:firstRowLastColumn="0" w:lastRowFirstColumn="0" w:lastRowLastColumn="0"/>
                    <w:rPr>
                      <w:i/>
                    </w:rPr>
                  </w:pPr>
                </w:p>
              </w:tc>
              <w:tc>
                <w:tcPr>
                  <w:tcW w:w="1576" w:type="dxa"/>
                </w:tcPr>
                <w:p w:rsidR="00BB5B06" w:rsidRPr="00843CC2" w:rsidRDefault="00BB5B06" w:rsidP="00BB5B06">
                  <w:pPr>
                    <w:cnfStyle w:val="000000000000" w:firstRow="0" w:lastRow="0" w:firstColumn="0" w:lastColumn="0" w:oddVBand="0" w:evenVBand="0" w:oddHBand="0" w:evenHBand="0" w:firstRowFirstColumn="0" w:firstRowLastColumn="0" w:lastRowFirstColumn="0" w:lastRowLastColumn="0"/>
                    <w:rPr>
                      <w:i/>
                    </w:rPr>
                  </w:pPr>
                </w:p>
              </w:tc>
              <w:tc>
                <w:tcPr>
                  <w:tcW w:w="1576" w:type="dxa"/>
                </w:tcPr>
                <w:p w:rsidR="00BB5B06" w:rsidRPr="00843CC2" w:rsidRDefault="00BB5B06" w:rsidP="00BB5B06">
                  <w:pPr>
                    <w:cnfStyle w:val="000000000000" w:firstRow="0" w:lastRow="0" w:firstColumn="0" w:lastColumn="0" w:oddVBand="0" w:evenVBand="0" w:oddHBand="0" w:evenHBand="0" w:firstRowFirstColumn="0" w:firstRowLastColumn="0" w:lastRowFirstColumn="0" w:lastRowLastColumn="0"/>
                    <w:rPr>
                      <w:i/>
                    </w:rPr>
                  </w:pPr>
                </w:p>
              </w:tc>
            </w:tr>
            <w:tr w:rsidR="00BB5B06" w:rsidRPr="00843CC2" w:rsidTr="00234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rsidR="00BB5B06" w:rsidRPr="00843CC2" w:rsidRDefault="00BB5B06" w:rsidP="00BB5B06">
                  <w:pPr>
                    <w:rPr>
                      <w:i/>
                    </w:rPr>
                  </w:pPr>
                </w:p>
              </w:tc>
              <w:tc>
                <w:tcPr>
                  <w:tcW w:w="1575" w:type="dxa"/>
                </w:tcPr>
                <w:p w:rsidR="00BB5B06" w:rsidRPr="00843CC2" w:rsidRDefault="00BB5B06" w:rsidP="00BB5B06">
                  <w:pPr>
                    <w:cnfStyle w:val="000000100000" w:firstRow="0" w:lastRow="0" w:firstColumn="0" w:lastColumn="0" w:oddVBand="0" w:evenVBand="0" w:oddHBand="1" w:evenHBand="0" w:firstRowFirstColumn="0" w:firstRowLastColumn="0" w:lastRowFirstColumn="0" w:lastRowLastColumn="0"/>
                    <w:rPr>
                      <w:i/>
                    </w:rPr>
                  </w:pPr>
                </w:p>
              </w:tc>
              <w:tc>
                <w:tcPr>
                  <w:tcW w:w="1576" w:type="dxa"/>
                </w:tcPr>
                <w:p w:rsidR="00BB5B06" w:rsidRPr="00843CC2" w:rsidRDefault="00BB5B06" w:rsidP="00BB5B06">
                  <w:pPr>
                    <w:cnfStyle w:val="000000100000" w:firstRow="0" w:lastRow="0" w:firstColumn="0" w:lastColumn="0" w:oddVBand="0" w:evenVBand="0" w:oddHBand="1" w:evenHBand="0" w:firstRowFirstColumn="0" w:firstRowLastColumn="0" w:lastRowFirstColumn="0" w:lastRowLastColumn="0"/>
                    <w:rPr>
                      <w:i/>
                    </w:rPr>
                  </w:pPr>
                </w:p>
              </w:tc>
              <w:tc>
                <w:tcPr>
                  <w:tcW w:w="1576" w:type="dxa"/>
                </w:tcPr>
                <w:p w:rsidR="00BB5B06" w:rsidRPr="00843CC2" w:rsidRDefault="00BB5B06" w:rsidP="00BB5B06">
                  <w:pPr>
                    <w:cnfStyle w:val="000000100000" w:firstRow="0" w:lastRow="0" w:firstColumn="0" w:lastColumn="0" w:oddVBand="0" w:evenVBand="0" w:oddHBand="1" w:evenHBand="0" w:firstRowFirstColumn="0" w:firstRowLastColumn="0" w:lastRowFirstColumn="0" w:lastRowLastColumn="0"/>
                    <w:rPr>
                      <w:i/>
                    </w:rPr>
                  </w:pPr>
                </w:p>
              </w:tc>
              <w:tc>
                <w:tcPr>
                  <w:tcW w:w="1576" w:type="dxa"/>
                </w:tcPr>
                <w:p w:rsidR="00BB5B06" w:rsidRPr="00843CC2" w:rsidRDefault="00BB5B06" w:rsidP="00BB5B06">
                  <w:pPr>
                    <w:cnfStyle w:val="000000100000" w:firstRow="0" w:lastRow="0" w:firstColumn="0" w:lastColumn="0" w:oddVBand="0" w:evenVBand="0" w:oddHBand="1" w:evenHBand="0" w:firstRowFirstColumn="0" w:firstRowLastColumn="0" w:lastRowFirstColumn="0" w:lastRowLastColumn="0"/>
                    <w:rPr>
                      <w:i/>
                    </w:rPr>
                  </w:pPr>
                </w:p>
              </w:tc>
            </w:tr>
            <w:tr w:rsidR="00BB5B06" w:rsidRPr="00843CC2" w:rsidTr="0023443C">
              <w:tc>
                <w:tcPr>
                  <w:cnfStyle w:val="001000000000" w:firstRow="0" w:lastRow="0" w:firstColumn="1" w:lastColumn="0" w:oddVBand="0" w:evenVBand="0" w:oddHBand="0" w:evenHBand="0" w:firstRowFirstColumn="0" w:firstRowLastColumn="0" w:lastRowFirstColumn="0" w:lastRowLastColumn="0"/>
                  <w:tcW w:w="1575" w:type="dxa"/>
                </w:tcPr>
                <w:p w:rsidR="00BB5B06" w:rsidRPr="00843CC2" w:rsidRDefault="00BB5B06" w:rsidP="00BB5B06">
                  <w:pPr>
                    <w:rPr>
                      <w:i/>
                    </w:rPr>
                  </w:pPr>
                </w:p>
              </w:tc>
              <w:tc>
                <w:tcPr>
                  <w:tcW w:w="1575" w:type="dxa"/>
                </w:tcPr>
                <w:p w:rsidR="00BB5B06" w:rsidRPr="00843CC2" w:rsidRDefault="00BB5B06" w:rsidP="00BB5B06">
                  <w:pPr>
                    <w:cnfStyle w:val="000000000000" w:firstRow="0" w:lastRow="0" w:firstColumn="0" w:lastColumn="0" w:oddVBand="0" w:evenVBand="0" w:oddHBand="0" w:evenHBand="0" w:firstRowFirstColumn="0" w:firstRowLastColumn="0" w:lastRowFirstColumn="0" w:lastRowLastColumn="0"/>
                    <w:rPr>
                      <w:i/>
                    </w:rPr>
                  </w:pPr>
                </w:p>
              </w:tc>
              <w:tc>
                <w:tcPr>
                  <w:tcW w:w="1576" w:type="dxa"/>
                </w:tcPr>
                <w:p w:rsidR="00BB5B06" w:rsidRPr="00843CC2" w:rsidRDefault="00BB5B06" w:rsidP="00BB5B06">
                  <w:pPr>
                    <w:cnfStyle w:val="000000000000" w:firstRow="0" w:lastRow="0" w:firstColumn="0" w:lastColumn="0" w:oddVBand="0" w:evenVBand="0" w:oddHBand="0" w:evenHBand="0" w:firstRowFirstColumn="0" w:firstRowLastColumn="0" w:lastRowFirstColumn="0" w:lastRowLastColumn="0"/>
                    <w:rPr>
                      <w:i/>
                    </w:rPr>
                  </w:pPr>
                </w:p>
              </w:tc>
              <w:tc>
                <w:tcPr>
                  <w:tcW w:w="1576" w:type="dxa"/>
                </w:tcPr>
                <w:p w:rsidR="00BB5B06" w:rsidRPr="00843CC2" w:rsidRDefault="00BB5B06" w:rsidP="00BB5B06">
                  <w:pPr>
                    <w:cnfStyle w:val="000000000000" w:firstRow="0" w:lastRow="0" w:firstColumn="0" w:lastColumn="0" w:oddVBand="0" w:evenVBand="0" w:oddHBand="0" w:evenHBand="0" w:firstRowFirstColumn="0" w:firstRowLastColumn="0" w:lastRowFirstColumn="0" w:lastRowLastColumn="0"/>
                    <w:rPr>
                      <w:i/>
                    </w:rPr>
                  </w:pPr>
                </w:p>
              </w:tc>
              <w:tc>
                <w:tcPr>
                  <w:tcW w:w="1576" w:type="dxa"/>
                </w:tcPr>
                <w:p w:rsidR="00BB5B06" w:rsidRPr="00843CC2" w:rsidRDefault="00BB5B06" w:rsidP="00BB5B06">
                  <w:pPr>
                    <w:cnfStyle w:val="000000000000" w:firstRow="0" w:lastRow="0" w:firstColumn="0" w:lastColumn="0" w:oddVBand="0" w:evenVBand="0" w:oddHBand="0" w:evenHBand="0" w:firstRowFirstColumn="0" w:firstRowLastColumn="0" w:lastRowFirstColumn="0" w:lastRowLastColumn="0"/>
                    <w:rPr>
                      <w:i/>
                    </w:rPr>
                  </w:pPr>
                </w:p>
              </w:tc>
            </w:tr>
            <w:tr w:rsidR="00BB5B06" w:rsidRPr="00843CC2" w:rsidTr="00234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rsidR="00BB5B06" w:rsidRPr="00843CC2" w:rsidRDefault="00BB5B06" w:rsidP="00BB5B06">
                  <w:pPr>
                    <w:rPr>
                      <w:i/>
                    </w:rPr>
                  </w:pPr>
                </w:p>
              </w:tc>
              <w:tc>
                <w:tcPr>
                  <w:tcW w:w="1575" w:type="dxa"/>
                </w:tcPr>
                <w:p w:rsidR="00BB5B06" w:rsidRPr="00843CC2" w:rsidRDefault="00BB5B06" w:rsidP="00BB5B06">
                  <w:pPr>
                    <w:cnfStyle w:val="000000100000" w:firstRow="0" w:lastRow="0" w:firstColumn="0" w:lastColumn="0" w:oddVBand="0" w:evenVBand="0" w:oddHBand="1" w:evenHBand="0" w:firstRowFirstColumn="0" w:firstRowLastColumn="0" w:lastRowFirstColumn="0" w:lastRowLastColumn="0"/>
                    <w:rPr>
                      <w:i/>
                    </w:rPr>
                  </w:pPr>
                </w:p>
              </w:tc>
              <w:tc>
                <w:tcPr>
                  <w:tcW w:w="1576" w:type="dxa"/>
                </w:tcPr>
                <w:p w:rsidR="00BB5B06" w:rsidRPr="00843CC2" w:rsidRDefault="00BB5B06" w:rsidP="00BB5B06">
                  <w:pPr>
                    <w:cnfStyle w:val="000000100000" w:firstRow="0" w:lastRow="0" w:firstColumn="0" w:lastColumn="0" w:oddVBand="0" w:evenVBand="0" w:oddHBand="1" w:evenHBand="0" w:firstRowFirstColumn="0" w:firstRowLastColumn="0" w:lastRowFirstColumn="0" w:lastRowLastColumn="0"/>
                    <w:rPr>
                      <w:i/>
                    </w:rPr>
                  </w:pPr>
                </w:p>
              </w:tc>
              <w:tc>
                <w:tcPr>
                  <w:tcW w:w="1576" w:type="dxa"/>
                </w:tcPr>
                <w:p w:rsidR="00BB5B06" w:rsidRPr="00843CC2" w:rsidRDefault="00BB5B06" w:rsidP="00BB5B06">
                  <w:pPr>
                    <w:cnfStyle w:val="000000100000" w:firstRow="0" w:lastRow="0" w:firstColumn="0" w:lastColumn="0" w:oddVBand="0" w:evenVBand="0" w:oddHBand="1" w:evenHBand="0" w:firstRowFirstColumn="0" w:firstRowLastColumn="0" w:lastRowFirstColumn="0" w:lastRowLastColumn="0"/>
                    <w:rPr>
                      <w:i/>
                    </w:rPr>
                  </w:pPr>
                </w:p>
              </w:tc>
              <w:tc>
                <w:tcPr>
                  <w:tcW w:w="1576" w:type="dxa"/>
                </w:tcPr>
                <w:p w:rsidR="00BB5B06" w:rsidRPr="00843CC2" w:rsidRDefault="00BB5B06" w:rsidP="00BB5B06">
                  <w:pPr>
                    <w:cnfStyle w:val="000000100000" w:firstRow="0" w:lastRow="0" w:firstColumn="0" w:lastColumn="0" w:oddVBand="0" w:evenVBand="0" w:oddHBand="1" w:evenHBand="0" w:firstRowFirstColumn="0" w:firstRowLastColumn="0" w:lastRowFirstColumn="0" w:lastRowLastColumn="0"/>
                    <w:rPr>
                      <w:i/>
                    </w:rPr>
                  </w:pPr>
                </w:p>
              </w:tc>
            </w:tr>
          </w:tbl>
          <w:p w:rsidR="00843CC2" w:rsidRPr="00843CC2" w:rsidRDefault="00843CC2" w:rsidP="00D56C04">
            <w:pPr>
              <w:rPr>
                <w:i/>
                <w:sz w:val="24"/>
                <w:szCs w:val="24"/>
              </w:rPr>
            </w:pPr>
          </w:p>
        </w:tc>
      </w:tr>
      <w:tr w:rsidR="00AD27C7" w:rsidRPr="00843CC2" w:rsidTr="00F77F79">
        <w:tc>
          <w:tcPr>
            <w:tcW w:w="2324" w:type="dxa"/>
            <w:shd w:val="clear" w:color="auto" w:fill="D9D9D9" w:themeFill="background1" w:themeFillShade="D9"/>
          </w:tcPr>
          <w:p w:rsidR="00AD27C7" w:rsidRPr="00843CC2" w:rsidRDefault="00F63624" w:rsidP="005E43DB">
            <w:pPr>
              <w:rPr>
                <w:sz w:val="24"/>
                <w:szCs w:val="24"/>
              </w:rPr>
            </w:pPr>
            <w:r w:rsidRPr="00843CC2">
              <w:rPr>
                <w:sz w:val="24"/>
                <w:szCs w:val="24"/>
              </w:rPr>
              <w:lastRenderedPageBreak/>
              <w:t xml:space="preserve">Procurement </w:t>
            </w:r>
            <w:r w:rsidR="005E43DB" w:rsidRPr="00843CC2">
              <w:rPr>
                <w:sz w:val="24"/>
                <w:szCs w:val="24"/>
              </w:rPr>
              <w:t>activity required</w:t>
            </w:r>
            <w:r w:rsidRPr="00843CC2">
              <w:rPr>
                <w:sz w:val="24"/>
                <w:szCs w:val="24"/>
              </w:rPr>
              <w:t>?</w:t>
            </w:r>
          </w:p>
        </w:tc>
        <w:tc>
          <w:tcPr>
            <w:tcW w:w="8132" w:type="dxa"/>
          </w:tcPr>
          <w:p w:rsidR="00AD27C7" w:rsidRPr="00BB5B06" w:rsidRDefault="00BB5B06" w:rsidP="00BB5B06">
            <w:pPr>
              <w:rPr>
                <w:sz w:val="24"/>
                <w:szCs w:val="24"/>
              </w:rPr>
            </w:pPr>
            <w:r>
              <w:rPr>
                <w:sz w:val="24"/>
                <w:szCs w:val="24"/>
              </w:rPr>
              <w:t>N/A</w:t>
            </w:r>
          </w:p>
        </w:tc>
      </w:tr>
      <w:tr w:rsidR="005E43DB" w:rsidRPr="00843CC2" w:rsidTr="00F77F79">
        <w:tc>
          <w:tcPr>
            <w:tcW w:w="2324" w:type="dxa"/>
            <w:shd w:val="clear" w:color="auto" w:fill="D9D9D9" w:themeFill="background1" w:themeFillShade="D9"/>
          </w:tcPr>
          <w:p w:rsidR="005E43DB" w:rsidRPr="00843CC2" w:rsidRDefault="005E43DB" w:rsidP="0097066C">
            <w:pPr>
              <w:rPr>
                <w:sz w:val="24"/>
                <w:szCs w:val="24"/>
              </w:rPr>
            </w:pPr>
            <w:r w:rsidRPr="00843CC2">
              <w:rPr>
                <w:sz w:val="24"/>
                <w:szCs w:val="24"/>
              </w:rPr>
              <w:t>External costs?</w:t>
            </w:r>
          </w:p>
        </w:tc>
        <w:tc>
          <w:tcPr>
            <w:tcW w:w="8132" w:type="dxa"/>
          </w:tcPr>
          <w:p w:rsidR="005E43DB" w:rsidRPr="00BB5B06" w:rsidRDefault="00BB5B06" w:rsidP="00D56C04">
            <w:pPr>
              <w:rPr>
                <w:sz w:val="24"/>
                <w:szCs w:val="24"/>
              </w:rPr>
            </w:pPr>
            <w:r>
              <w:rPr>
                <w:sz w:val="24"/>
                <w:szCs w:val="24"/>
              </w:rPr>
              <w:t>N/A</w:t>
            </w:r>
          </w:p>
        </w:tc>
      </w:tr>
    </w:tbl>
    <w:p w:rsidR="00DB5FC5" w:rsidRDefault="00DB5FC5" w:rsidP="000537F1">
      <w:pPr>
        <w:pStyle w:val="Heading2"/>
      </w:pPr>
    </w:p>
    <w:p w:rsidR="00DB5FC5" w:rsidRDefault="00DB5FC5" w:rsidP="00DB5FC5">
      <w:pPr>
        <w:rPr>
          <w:rFonts w:asciiTheme="majorHAnsi" w:eastAsiaTheme="majorEastAsia" w:hAnsiTheme="majorHAnsi" w:cstheme="majorBidi"/>
          <w:color w:val="4F81BD" w:themeColor="accent1"/>
          <w:sz w:val="26"/>
          <w:szCs w:val="26"/>
        </w:rPr>
      </w:pPr>
      <w:r>
        <w:br w:type="page"/>
      </w:r>
    </w:p>
    <w:p w:rsidR="00670DCD" w:rsidRPr="000537F1" w:rsidRDefault="000537F1" w:rsidP="000537F1">
      <w:pPr>
        <w:pStyle w:val="Heading2"/>
      </w:pPr>
      <w:r>
        <w:lastRenderedPageBreak/>
        <w:t>FIT WITH UNIVERSITY STRATEGIC PLAN 2016-2021</w:t>
      </w:r>
    </w:p>
    <w:tbl>
      <w:tblPr>
        <w:tblStyle w:val="TableGrid"/>
        <w:tblW w:w="0" w:type="auto"/>
        <w:tblLook w:val="04A0" w:firstRow="1" w:lastRow="0" w:firstColumn="1" w:lastColumn="0" w:noHBand="0" w:noVBand="1"/>
      </w:tblPr>
      <w:tblGrid>
        <w:gridCol w:w="4688"/>
        <w:gridCol w:w="419"/>
        <w:gridCol w:w="5349"/>
      </w:tblGrid>
      <w:tr w:rsidR="00512796" w:rsidRPr="00843CC2" w:rsidTr="000537F1">
        <w:tc>
          <w:tcPr>
            <w:tcW w:w="4688" w:type="dxa"/>
            <w:tcBorders>
              <w:top w:val="single" w:sz="4" w:space="0" w:color="auto"/>
              <w:left w:val="single" w:sz="4" w:space="0" w:color="auto"/>
              <w:bottom w:val="nil"/>
              <w:right w:val="single" w:sz="4" w:space="0" w:color="auto"/>
            </w:tcBorders>
            <w:shd w:val="clear" w:color="auto" w:fill="D9D9D9" w:themeFill="background1" w:themeFillShade="D9"/>
          </w:tcPr>
          <w:p w:rsidR="00512796" w:rsidRPr="00843CC2" w:rsidRDefault="000537F1" w:rsidP="000537F1">
            <w:pPr>
              <w:rPr>
                <w:sz w:val="24"/>
                <w:szCs w:val="24"/>
              </w:rPr>
            </w:pPr>
            <w:r w:rsidRPr="00843CC2">
              <w:rPr>
                <w:sz w:val="24"/>
                <w:szCs w:val="24"/>
              </w:rPr>
              <w:t xml:space="preserve">Objective - </w:t>
            </w:r>
            <w:r w:rsidR="00512796" w:rsidRPr="00843CC2">
              <w:rPr>
                <w:sz w:val="24"/>
                <w:szCs w:val="24"/>
              </w:rPr>
              <w:t xml:space="preserve"> </w:t>
            </w:r>
            <w:r w:rsidRPr="00843CC2">
              <w:rPr>
                <w:sz w:val="24"/>
                <w:szCs w:val="24"/>
              </w:rPr>
              <w:t>Leadership in Learning</w:t>
            </w:r>
          </w:p>
        </w:tc>
        <w:tc>
          <w:tcPr>
            <w:tcW w:w="419" w:type="dxa"/>
            <w:tcBorders>
              <w:left w:val="single" w:sz="4" w:space="0" w:color="auto"/>
            </w:tcBorders>
          </w:tcPr>
          <w:p w:rsidR="00512796" w:rsidRPr="00843CC2" w:rsidRDefault="00512796" w:rsidP="00D56C04">
            <w:pPr>
              <w:rPr>
                <w:i/>
                <w:sz w:val="24"/>
                <w:szCs w:val="24"/>
              </w:rPr>
            </w:pPr>
          </w:p>
        </w:tc>
        <w:tc>
          <w:tcPr>
            <w:tcW w:w="5349" w:type="dxa"/>
            <w:vMerge w:val="restart"/>
          </w:tcPr>
          <w:p w:rsidR="00512796" w:rsidRPr="00843CC2" w:rsidRDefault="00AD27C7" w:rsidP="000537F1">
            <w:pPr>
              <w:rPr>
                <w:i/>
                <w:sz w:val="24"/>
                <w:szCs w:val="24"/>
              </w:rPr>
            </w:pPr>
            <w:r w:rsidRPr="00843CC2">
              <w:rPr>
                <w:i/>
                <w:sz w:val="24"/>
                <w:szCs w:val="24"/>
              </w:rPr>
              <w:t>Select appropriate option(s) and provide brief explanation including reference</w:t>
            </w:r>
            <w:r w:rsidR="000537F1" w:rsidRPr="00843CC2">
              <w:rPr>
                <w:i/>
                <w:sz w:val="24"/>
                <w:szCs w:val="24"/>
              </w:rPr>
              <w:t>s</w:t>
            </w:r>
            <w:r w:rsidRPr="00843CC2">
              <w:rPr>
                <w:i/>
                <w:sz w:val="24"/>
                <w:szCs w:val="24"/>
              </w:rPr>
              <w:t>/link</w:t>
            </w:r>
            <w:r w:rsidR="000537F1" w:rsidRPr="00843CC2">
              <w:rPr>
                <w:i/>
                <w:sz w:val="24"/>
                <w:szCs w:val="24"/>
              </w:rPr>
              <w:t>s</w:t>
            </w:r>
            <w:r w:rsidRPr="00843CC2">
              <w:rPr>
                <w:i/>
                <w:sz w:val="24"/>
                <w:szCs w:val="24"/>
              </w:rPr>
              <w:t xml:space="preserve"> to </w:t>
            </w:r>
            <w:r w:rsidR="000537F1" w:rsidRPr="00843CC2">
              <w:rPr>
                <w:i/>
                <w:sz w:val="24"/>
                <w:szCs w:val="24"/>
              </w:rPr>
              <w:t xml:space="preserve">external information </w:t>
            </w:r>
            <w:r w:rsidRPr="00843CC2">
              <w:rPr>
                <w:i/>
                <w:sz w:val="24"/>
                <w:szCs w:val="24"/>
              </w:rPr>
              <w:t>where appropriate</w:t>
            </w:r>
          </w:p>
        </w:tc>
      </w:tr>
      <w:tr w:rsidR="00512796" w:rsidRPr="00843CC2" w:rsidTr="000537F1">
        <w:tc>
          <w:tcPr>
            <w:tcW w:w="4688" w:type="dxa"/>
            <w:tcBorders>
              <w:top w:val="nil"/>
              <w:left w:val="single" w:sz="4" w:space="0" w:color="auto"/>
              <w:bottom w:val="nil"/>
              <w:right w:val="single" w:sz="4" w:space="0" w:color="auto"/>
            </w:tcBorders>
            <w:shd w:val="clear" w:color="auto" w:fill="D9D9D9" w:themeFill="background1" w:themeFillShade="D9"/>
          </w:tcPr>
          <w:p w:rsidR="00512796" w:rsidRPr="00843CC2" w:rsidRDefault="000537F1" w:rsidP="000537F1">
            <w:pPr>
              <w:rPr>
                <w:sz w:val="24"/>
                <w:szCs w:val="24"/>
              </w:rPr>
            </w:pPr>
            <w:r w:rsidRPr="00843CC2">
              <w:rPr>
                <w:sz w:val="24"/>
                <w:szCs w:val="24"/>
              </w:rPr>
              <w:t xml:space="preserve">Objective -  Leadership </w:t>
            </w:r>
            <w:r w:rsidR="00512796" w:rsidRPr="00843CC2">
              <w:rPr>
                <w:sz w:val="24"/>
                <w:szCs w:val="24"/>
              </w:rPr>
              <w:t>in Research</w:t>
            </w:r>
          </w:p>
        </w:tc>
        <w:tc>
          <w:tcPr>
            <w:tcW w:w="419" w:type="dxa"/>
            <w:tcBorders>
              <w:left w:val="single" w:sz="4" w:space="0" w:color="auto"/>
            </w:tcBorders>
          </w:tcPr>
          <w:p w:rsidR="00512796" w:rsidRPr="00843CC2" w:rsidRDefault="00512796" w:rsidP="00D56C04">
            <w:pPr>
              <w:rPr>
                <w:i/>
                <w:sz w:val="24"/>
                <w:szCs w:val="24"/>
              </w:rPr>
            </w:pPr>
          </w:p>
        </w:tc>
        <w:tc>
          <w:tcPr>
            <w:tcW w:w="5349" w:type="dxa"/>
            <w:vMerge/>
          </w:tcPr>
          <w:p w:rsidR="00512796" w:rsidRPr="00843CC2" w:rsidRDefault="00512796" w:rsidP="00D56C04">
            <w:pPr>
              <w:rPr>
                <w:i/>
                <w:sz w:val="24"/>
                <w:szCs w:val="24"/>
              </w:rPr>
            </w:pPr>
          </w:p>
        </w:tc>
      </w:tr>
      <w:tr w:rsidR="00512796" w:rsidRPr="00843CC2" w:rsidTr="000537F1">
        <w:tc>
          <w:tcPr>
            <w:tcW w:w="4688" w:type="dxa"/>
            <w:tcBorders>
              <w:top w:val="nil"/>
              <w:left w:val="single" w:sz="4" w:space="0" w:color="auto"/>
              <w:bottom w:val="nil"/>
              <w:right w:val="single" w:sz="4" w:space="0" w:color="auto"/>
            </w:tcBorders>
            <w:shd w:val="clear" w:color="auto" w:fill="D9D9D9" w:themeFill="background1" w:themeFillShade="D9"/>
          </w:tcPr>
          <w:p w:rsidR="00512796" w:rsidRPr="00843CC2" w:rsidRDefault="000537F1" w:rsidP="000537F1">
            <w:pPr>
              <w:rPr>
                <w:sz w:val="24"/>
                <w:szCs w:val="24"/>
              </w:rPr>
            </w:pPr>
            <w:r w:rsidRPr="00843CC2">
              <w:rPr>
                <w:sz w:val="24"/>
                <w:szCs w:val="24"/>
              </w:rPr>
              <w:t xml:space="preserve">Objective -  Impact on Society </w:t>
            </w:r>
          </w:p>
        </w:tc>
        <w:tc>
          <w:tcPr>
            <w:tcW w:w="419" w:type="dxa"/>
            <w:tcBorders>
              <w:left w:val="single" w:sz="4" w:space="0" w:color="auto"/>
            </w:tcBorders>
          </w:tcPr>
          <w:p w:rsidR="00512796" w:rsidRPr="00843CC2" w:rsidRDefault="00512796" w:rsidP="00D56C04">
            <w:pPr>
              <w:rPr>
                <w:i/>
                <w:sz w:val="24"/>
                <w:szCs w:val="24"/>
              </w:rPr>
            </w:pPr>
          </w:p>
        </w:tc>
        <w:tc>
          <w:tcPr>
            <w:tcW w:w="5349" w:type="dxa"/>
            <w:vMerge/>
          </w:tcPr>
          <w:p w:rsidR="00512796" w:rsidRPr="00843CC2" w:rsidRDefault="00512796" w:rsidP="00D56C04">
            <w:pPr>
              <w:rPr>
                <w:i/>
                <w:sz w:val="24"/>
                <w:szCs w:val="24"/>
              </w:rPr>
            </w:pPr>
          </w:p>
        </w:tc>
      </w:tr>
      <w:tr w:rsidR="00512796" w:rsidRPr="00843CC2" w:rsidTr="000537F1">
        <w:tc>
          <w:tcPr>
            <w:tcW w:w="4688" w:type="dxa"/>
            <w:tcBorders>
              <w:top w:val="nil"/>
              <w:left w:val="single" w:sz="4" w:space="0" w:color="auto"/>
              <w:bottom w:val="nil"/>
              <w:right w:val="single" w:sz="4" w:space="0" w:color="auto"/>
            </w:tcBorders>
            <w:shd w:val="clear" w:color="auto" w:fill="D9D9D9" w:themeFill="background1" w:themeFillShade="D9"/>
          </w:tcPr>
          <w:p w:rsidR="00512796" w:rsidRPr="00843CC2" w:rsidRDefault="000537F1" w:rsidP="000537F1">
            <w:pPr>
              <w:rPr>
                <w:sz w:val="24"/>
                <w:szCs w:val="24"/>
              </w:rPr>
            </w:pPr>
            <w:r w:rsidRPr="00843CC2">
              <w:rPr>
                <w:sz w:val="24"/>
                <w:szCs w:val="24"/>
              </w:rPr>
              <w:t>Theme</w:t>
            </w:r>
            <w:r w:rsidR="00F63624" w:rsidRPr="00843CC2">
              <w:rPr>
                <w:sz w:val="24"/>
                <w:szCs w:val="24"/>
              </w:rPr>
              <w:t xml:space="preserve"> </w:t>
            </w:r>
            <w:r w:rsidRPr="00843CC2">
              <w:rPr>
                <w:sz w:val="24"/>
                <w:szCs w:val="24"/>
              </w:rPr>
              <w:t xml:space="preserve">– Influencing Globally </w:t>
            </w:r>
          </w:p>
        </w:tc>
        <w:tc>
          <w:tcPr>
            <w:tcW w:w="419" w:type="dxa"/>
            <w:tcBorders>
              <w:left w:val="single" w:sz="4" w:space="0" w:color="auto"/>
            </w:tcBorders>
          </w:tcPr>
          <w:p w:rsidR="00512796" w:rsidRPr="00843CC2" w:rsidRDefault="00512796" w:rsidP="00D56C04">
            <w:pPr>
              <w:rPr>
                <w:i/>
                <w:sz w:val="24"/>
                <w:szCs w:val="24"/>
              </w:rPr>
            </w:pPr>
          </w:p>
        </w:tc>
        <w:tc>
          <w:tcPr>
            <w:tcW w:w="5349" w:type="dxa"/>
            <w:vMerge/>
          </w:tcPr>
          <w:p w:rsidR="00512796" w:rsidRPr="00843CC2" w:rsidRDefault="00512796" w:rsidP="00D56C04">
            <w:pPr>
              <w:rPr>
                <w:i/>
                <w:sz w:val="24"/>
                <w:szCs w:val="24"/>
              </w:rPr>
            </w:pPr>
          </w:p>
        </w:tc>
      </w:tr>
      <w:tr w:rsidR="00512796" w:rsidRPr="00843CC2" w:rsidTr="000537F1">
        <w:tc>
          <w:tcPr>
            <w:tcW w:w="4688" w:type="dxa"/>
            <w:tcBorders>
              <w:top w:val="nil"/>
              <w:left w:val="single" w:sz="4" w:space="0" w:color="auto"/>
              <w:bottom w:val="nil"/>
              <w:right w:val="single" w:sz="4" w:space="0" w:color="auto"/>
            </w:tcBorders>
            <w:shd w:val="clear" w:color="auto" w:fill="D9D9D9" w:themeFill="background1" w:themeFillShade="D9"/>
          </w:tcPr>
          <w:p w:rsidR="00512796" w:rsidRPr="00843CC2" w:rsidRDefault="000537F1" w:rsidP="000537F1">
            <w:pPr>
              <w:rPr>
                <w:sz w:val="24"/>
                <w:szCs w:val="24"/>
              </w:rPr>
            </w:pPr>
            <w:r w:rsidRPr="00843CC2">
              <w:rPr>
                <w:sz w:val="24"/>
                <w:szCs w:val="24"/>
              </w:rPr>
              <w:t>Theme</w:t>
            </w:r>
            <w:r w:rsidR="00F63624" w:rsidRPr="00843CC2">
              <w:rPr>
                <w:sz w:val="24"/>
                <w:szCs w:val="24"/>
              </w:rPr>
              <w:t xml:space="preserve"> </w:t>
            </w:r>
            <w:r w:rsidR="00512796" w:rsidRPr="00843CC2">
              <w:rPr>
                <w:sz w:val="24"/>
                <w:szCs w:val="24"/>
              </w:rPr>
              <w:t xml:space="preserve">– </w:t>
            </w:r>
            <w:r w:rsidRPr="00843CC2">
              <w:rPr>
                <w:sz w:val="24"/>
                <w:szCs w:val="24"/>
              </w:rPr>
              <w:t>Contributing Locally</w:t>
            </w:r>
          </w:p>
        </w:tc>
        <w:tc>
          <w:tcPr>
            <w:tcW w:w="419" w:type="dxa"/>
            <w:tcBorders>
              <w:left w:val="single" w:sz="4" w:space="0" w:color="auto"/>
            </w:tcBorders>
          </w:tcPr>
          <w:p w:rsidR="00512796" w:rsidRPr="00843CC2" w:rsidRDefault="00512796" w:rsidP="00D56C04">
            <w:pPr>
              <w:rPr>
                <w:i/>
                <w:sz w:val="24"/>
                <w:szCs w:val="24"/>
              </w:rPr>
            </w:pPr>
          </w:p>
        </w:tc>
        <w:tc>
          <w:tcPr>
            <w:tcW w:w="5349" w:type="dxa"/>
            <w:vMerge/>
          </w:tcPr>
          <w:p w:rsidR="00512796" w:rsidRPr="00843CC2" w:rsidRDefault="00512796" w:rsidP="00D56C04">
            <w:pPr>
              <w:rPr>
                <w:i/>
                <w:sz w:val="24"/>
                <w:szCs w:val="24"/>
              </w:rPr>
            </w:pPr>
          </w:p>
        </w:tc>
      </w:tr>
      <w:tr w:rsidR="00512796" w:rsidRPr="00843CC2" w:rsidTr="000537F1">
        <w:tc>
          <w:tcPr>
            <w:tcW w:w="4688" w:type="dxa"/>
            <w:tcBorders>
              <w:top w:val="nil"/>
              <w:left w:val="single" w:sz="4" w:space="0" w:color="auto"/>
              <w:bottom w:val="nil"/>
              <w:right w:val="single" w:sz="4" w:space="0" w:color="auto"/>
            </w:tcBorders>
            <w:shd w:val="clear" w:color="auto" w:fill="D9D9D9" w:themeFill="background1" w:themeFillShade="D9"/>
          </w:tcPr>
          <w:p w:rsidR="00512796" w:rsidRPr="00843CC2" w:rsidRDefault="000537F1" w:rsidP="000537F1">
            <w:pPr>
              <w:rPr>
                <w:sz w:val="24"/>
                <w:szCs w:val="24"/>
              </w:rPr>
            </w:pPr>
            <w:r w:rsidRPr="00843CC2">
              <w:rPr>
                <w:sz w:val="24"/>
                <w:szCs w:val="24"/>
              </w:rPr>
              <w:t>Theme</w:t>
            </w:r>
            <w:r w:rsidR="00F63624" w:rsidRPr="00843CC2">
              <w:rPr>
                <w:sz w:val="24"/>
                <w:szCs w:val="24"/>
              </w:rPr>
              <w:t xml:space="preserve"> </w:t>
            </w:r>
            <w:r w:rsidRPr="00843CC2">
              <w:rPr>
                <w:sz w:val="24"/>
                <w:szCs w:val="24"/>
              </w:rPr>
              <w:t>– Digital Transformation and Data</w:t>
            </w:r>
          </w:p>
        </w:tc>
        <w:tc>
          <w:tcPr>
            <w:tcW w:w="419" w:type="dxa"/>
            <w:tcBorders>
              <w:left w:val="single" w:sz="4" w:space="0" w:color="auto"/>
              <w:bottom w:val="single" w:sz="4" w:space="0" w:color="auto"/>
            </w:tcBorders>
          </w:tcPr>
          <w:p w:rsidR="00512796" w:rsidRPr="00843CC2" w:rsidRDefault="00512796" w:rsidP="00D56C04">
            <w:pPr>
              <w:rPr>
                <w:i/>
                <w:sz w:val="24"/>
                <w:szCs w:val="24"/>
              </w:rPr>
            </w:pPr>
          </w:p>
        </w:tc>
        <w:tc>
          <w:tcPr>
            <w:tcW w:w="5349" w:type="dxa"/>
            <w:vMerge/>
          </w:tcPr>
          <w:p w:rsidR="00512796" w:rsidRPr="00843CC2" w:rsidRDefault="00512796" w:rsidP="00D56C04">
            <w:pPr>
              <w:rPr>
                <w:i/>
                <w:sz w:val="24"/>
                <w:szCs w:val="24"/>
              </w:rPr>
            </w:pPr>
          </w:p>
        </w:tc>
      </w:tr>
      <w:tr w:rsidR="00512796" w:rsidRPr="00843CC2" w:rsidTr="000537F1">
        <w:tc>
          <w:tcPr>
            <w:tcW w:w="4688" w:type="dxa"/>
            <w:tcBorders>
              <w:top w:val="nil"/>
              <w:left w:val="single" w:sz="4" w:space="0" w:color="auto"/>
              <w:bottom w:val="single" w:sz="4" w:space="0" w:color="auto"/>
              <w:right w:val="single" w:sz="4" w:space="0" w:color="auto"/>
            </w:tcBorders>
            <w:shd w:val="clear" w:color="auto" w:fill="D9D9D9" w:themeFill="background1" w:themeFillShade="D9"/>
          </w:tcPr>
          <w:p w:rsidR="00512796" w:rsidRPr="00843CC2" w:rsidRDefault="000537F1" w:rsidP="00512796">
            <w:pPr>
              <w:rPr>
                <w:sz w:val="24"/>
                <w:szCs w:val="24"/>
              </w:rPr>
            </w:pPr>
            <w:r w:rsidRPr="00843CC2">
              <w:rPr>
                <w:sz w:val="24"/>
                <w:szCs w:val="24"/>
              </w:rPr>
              <w:t>Theme</w:t>
            </w:r>
            <w:r w:rsidR="00F63624" w:rsidRPr="00843CC2">
              <w:rPr>
                <w:sz w:val="24"/>
                <w:szCs w:val="24"/>
              </w:rPr>
              <w:t xml:space="preserve"> </w:t>
            </w:r>
            <w:r w:rsidRPr="00843CC2">
              <w:rPr>
                <w:sz w:val="24"/>
                <w:szCs w:val="24"/>
              </w:rPr>
              <w:t xml:space="preserve">– Partnership with Industry </w:t>
            </w:r>
          </w:p>
        </w:tc>
        <w:tc>
          <w:tcPr>
            <w:tcW w:w="419" w:type="dxa"/>
            <w:tcBorders>
              <w:left w:val="single" w:sz="4" w:space="0" w:color="auto"/>
              <w:bottom w:val="single" w:sz="4" w:space="0" w:color="auto"/>
            </w:tcBorders>
          </w:tcPr>
          <w:p w:rsidR="00512796" w:rsidRPr="00843CC2" w:rsidRDefault="00512796" w:rsidP="00D56C04">
            <w:pPr>
              <w:rPr>
                <w:i/>
                <w:sz w:val="24"/>
                <w:szCs w:val="24"/>
              </w:rPr>
            </w:pPr>
          </w:p>
        </w:tc>
        <w:tc>
          <w:tcPr>
            <w:tcW w:w="5349" w:type="dxa"/>
            <w:vMerge/>
            <w:tcBorders>
              <w:bottom w:val="single" w:sz="4" w:space="0" w:color="auto"/>
            </w:tcBorders>
          </w:tcPr>
          <w:p w:rsidR="00512796" w:rsidRPr="00843CC2" w:rsidRDefault="00512796" w:rsidP="00D56C04">
            <w:pPr>
              <w:rPr>
                <w:i/>
                <w:sz w:val="24"/>
                <w:szCs w:val="24"/>
              </w:rPr>
            </w:pPr>
          </w:p>
        </w:tc>
      </w:tr>
    </w:tbl>
    <w:p w:rsidR="000537F1" w:rsidRDefault="000537F1" w:rsidP="000537F1">
      <w:pPr>
        <w:pStyle w:val="Heading2"/>
      </w:pPr>
      <w:r>
        <w:t>FIT WITH UNIVERSITY VISION 2025</w:t>
      </w:r>
    </w:p>
    <w:tbl>
      <w:tblPr>
        <w:tblStyle w:val="TableGrid"/>
        <w:tblW w:w="0" w:type="auto"/>
        <w:tblLook w:val="04A0" w:firstRow="1" w:lastRow="0" w:firstColumn="1" w:lastColumn="0" w:noHBand="0" w:noVBand="1"/>
      </w:tblPr>
      <w:tblGrid>
        <w:gridCol w:w="4687"/>
        <w:gridCol w:w="419"/>
        <w:gridCol w:w="5350"/>
      </w:tblGrid>
      <w:tr w:rsidR="000537F1" w:rsidRPr="00843CC2" w:rsidTr="00197237">
        <w:tc>
          <w:tcPr>
            <w:tcW w:w="4687" w:type="dxa"/>
            <w:tcBorders>
              <w:top w:val="single" w:sz="4" w:space="0" w:color="auto"/>
              <w:left w:val="single" w:sz="4" w:space="0" w:color="auto"/>
              <w:bottom w:val="nil"/>
              <w:right w:val="single" w:sz="4" w:space="0" w:color="auto"/>
            </w:tcBorders>
            <w:shd w:val="clear" w:color="auto" w:fill="D9D9D9" w:themeFill="background1" w:themeFillShade="D9"/>
          </w:tcPr>
          <w:p w:rsidR="000537F1" w:rsidRPr="00843CC2" w:rsidRDefault="000537F1" w:rsidP="00197237">
            <w:pPr>
              <w:rPr>
                <w:sz w:val="24"/>
                <w:szCs w:val="24"/>
              </w:rPr>
            </w:pPr>
            <w:r w:rsidRPr="00843CC2">
              <w:rPr>
                <w:sz w:val="24"/>
                <w:szCs w:val="24"/>
              </w:rPr>
              <w:t xml:space="preserve">Unique Edinburgh offer for all students </w:t>
            </w:r>
          </w:p>
        </w:tc>
        <w:tc>
          <w:tcPr>
            <w:tcW w:w="419" w:type="dxa"/>
            <w:tcBorders>
              <w:left w:val="single" w:sz="4" w:space="0" w:color="auto"/>
            </w:tcBorders>
          </w:tcPr>
          <w:p w:rsidR="000537F1" w:rsidRPr="00843CC2" w:rsidRDefault="000537F1" w:rsidP="00197237">
            <w:pPr>
              <w:rPr>
                <w:i/>
                <w:sz w:val="24"/>
                <w:szCs w:val="24"/>
              </w:rPr>
            </w:pPr>
          </w:p>
        </w:tc>
        <w:tc>
          <w:tcPr>
            <w:tcW w:w="5350" w:type="dxa"/>
            <w:vMerge w:val="restart"/>
            <w:tcBorders>
              <w:bottom w:val="single" w:sz="4" w:space="0" w:color="auto"/>
            </w:tcBorders>
          </w:tcPr>
          <w:p w:rsidR="000537F1" w:rsidRPr="00843CC2" w:rsidRDefault="000537F1" w:rsidP="00197237">
            <w:pPr>
              <w:rPr>
                <w:i/>
                <w:sz w:val="24"/>
                <w:szCs w:val="24"/>
              </w:rPr>
            </w:pPr>
            <w:r w:rsidRPr="00843CC2">
              <w:rPr>
                <w:i/>
                <w:sz w:val="24"/>
                <w:szCs w:val="24"/>
              </w:rPr>
              <w:t>Select appropriate option(s) and provide brief justification including references/links to external information where appropriate</w:t>
            </w:r>
          </w:p>
        </w:tc>
      </w:tr>
      <w:tr w:rsidR="000537F1" w:rsidRPr="00843CC2" w:rsidTr="00197237">
        <w:tc>
          <w:tcPr>
            <w:tcW w:w="4687" w:type="dxa"/>
            <w:tcBorders>
              <w:top w:val="nil"/>
              <w:left w:val="single" w:sz="4" w:space="0" w:color="auto"/>
              <w:bottom w:val="nil"/>
              <w:right w:val="single" w:sz="4" w:space="0" w:color="auto"/>
            </w:tcBorders>
            <w:shd w:val="clear" w:color="auto" w:fill="D9D9D9" w:themeFill="background1" w:themeFillShade="D9"/>
          </w:tcPr>
          <w:p w:rsidR="000537F1" w:rsidRPr="00843CC2" w:rsidRDefault="000537F1" w:rsidP="00197237">
            <w:pPr>
              <w:rPr>
                <w:sz w:val="24"/>
                <w:szCs w:val="24"/>
              </w:rPr>
            </w:pPr>
            <w:r w:rsidRPr="00843CC2">
              <w:rPr>
                <w:sz w:val="24"/>
                <w:szCs w:val="24"/>
              </w:rPr>
              <w:t>Strong and vibrant communities</w:t>
            </w:r>
          </w:p>
        </w:tc>
        <w:tc>
          <w:tcPr>
            <w:tcW w:w="419" w:type="dxa"/>
            <w:tcBorders>
              <w:left w:val="single" w:sz="4" w:space="0" w:color="auto"/>
            </w:tcBorders>
          </w:tcPr>
          <w:p w:rsidR="000537F1" w:rsidRPr="00843CC2" w:rsidRDefault="000537F1" w:rsidP="00197237">
            <w:pPr>
              <w:rPr>
                <w:i/>
                <w:sz w:val="24"/>
                <w:szCs w:val="24"/>
              </w:rPr>
            </w:pPr>
          </w:p>
        </w:tc>
        <w:tc>
          <w:tcPr>
            <w:tcW w:w="5350" w:type="dxa"/>
            <w:vMerge/>
            <w:tcBorders>
              <w:bottom w:val="single" w:sz="4" w:space="0" w:color="auto"/>
            </w:tcBorders>
          </w:tcPr>
          <w:p w:rsidR="000537F1" w:rsidRPr="00843CC2" w:rsidRDefault="000537F1" w:rsidP="00197237">
            <w:pPr>
              <w:rPr>
                <w:i/>
                <w:sz w:val="24"/>
                <w:szCs w:val="24"/>
              </w:rPr>
            </w:pPr>
          </w:p>
        </w:tc>
      </w:tr>
      <w:tr w:rsidR="000537F1" w:rsidRPr="00843CC2" w:rsidTr="00197237">
        <w:tc>
          <w:tcPr>
            <w:tcW w:w="4687" w:type="dxa"/>
            <w:tcBorders>
              <w:top w:val="nil"/>
              <w:left w:val="single" w:sz="4" w:space="0" w:color="auto"/>
              <w:bottom w:val="nil"/>
              <w:right w:val="single" w:sz="4" w:space="0" w:color="auto"/>
            </w:tcBorders>
            <w:shd w:val="clear" w:color="auto" w:fill="D9D9D9" w:themeFill="background1" w:themeFillShade="D9"/>
          </w:tcPr>
          <w:p w:rsidR="000537F1" w:rsidRPr="00843CC2" w:rsidRDefault="000537F1" w:rsidP="00197237">
            <w:pPr>
              <w:rPr>
                <w:sz w:val="24"/>
                <w:szCs w:val="24"/>
              </w:rPr>
            </w:pPr>
            <w:r w:rsidRPr="00843CC2">
              <w:rPr>
                <w:sz w:val="24"/>
                <w:szCs w:val="24"/>
              </w:rPr>
              <w:t>Diverse and supported staff from all over the world</w:t>
            </w:r>
          </w:p>
        </w:tc>
        <w:tc>
          <w:tcPr>
            <w:tcW w:w="419" w:type="dxa"/>
            <w:tcBorders>
              <w:left w:val="single" w:sz="4" w:space="0" w:color="auto"/>
            </w:tcBorders>
          </w:tcPr>
          <w:p w:rsidR="000537F1" w:rsidRPr="00843CC2" w:rsidRDefault="000537F1" w:rsidP="00197237">
            <w:pPr>
              <w:rPr>
                <w:i/>
                <w:sz w:val="24"/>
                <w:szCs w:val="24"/>
              </w:rPr>
            </w:pPr>
          </w:p>
        </w:tc>
        <w:tc>
          <w:tcPr>
            <w:tcW w:w="5350" w:type="dxa"/>
            <w:vMerge/>
            <w:tcBorders>
              <w:bottom w:val="single" w:sz="4" w:space="0" w:color="auto"/>
            </w:tcBorders>
          </w:tcPr>
          <w:p w:rsidR="000537F1" w:rsidRPr="00843CC2" w:rsidRDefault="000537F1" w:rsidP="00197237">
            <w:pPr>
              <w:rPr>
                <w:i/>
                <w:sz w:val="24"/>
                <w:szCs w:val="24"/>
              </w:rPr>
            </w:pPr>
          </w:p>
        </w:tc>
      </w:tr>
      <w:tr w:rsidR="000537F1" w:rsidRPr="00843CC2" w:rsidTr="00197237">
        <w:tc>
          <w:tcPr>
            <w:tcW w:w="4687" w:type="dxa"/>
            <w:tcBorders>
              <w:top w:val="nil"/>
              <w:left w:val="single" w:sz="4" w:space="0" w:color="auto"/>
              <w:bottom w:val="nil"/>
              <w:right w:val="single" w:sz="4" w:space="0" w:color="auto"/>
            </w:tcBorders>
            <w:shd w:val="clear" w:color="auto" w:fill="D9D9D9" w:themeFill="background1" w:themeFillShade="D9"/>
          </w:tcPr>
          <w:p w:rsidR="000537F1" w:rsidRPr="00843CC2" w:rsidRDefault="000537F1" w:rsidP="00197237">
            <w:pPr>
              <w:rPr>
                <w:sz w:val="24"/>
                <w:szCs w:val="24"/>
              </w:rPr>
            </w:pPr>
            <w:r w:rsidRPr="00843CC2">
              <w:rPr>
                <w:sz w:val="24"/>
                <w:szCs w:val="24"/>
              </w:rPr>
              <w:t xml:space="preserve">More post graduate students </w:t>
            </w:r>
          </w:p>
        </w:tc>
        <w:tc>
          <w:tcPr>
            <w:tcW w:w="419" w:type="dxa"/>
            <w:tcBorders>
              <w:left w:val="single" w:sz="4" w:space="0" w:color="auto"/>
            </w:tcBorders>
          </w:tcPr>
          <w:p w:rsidR="000537F1" w:rsidRPr="00843CC2" w:rsidRDefault="000537F1" w:rsidP="00197237">
            <w:pPr>
              <w:rPr>
                <w:i/>
                <w:sz w:val="24"/>
                <w:szCs w:val="24"/>
              </w:rPr>
            </w:pPr>
          </w:p>
        </w:tc>
        <w:tc>
          <w:tcPr>
            <w:tcW w:w="5350" w:type="dxa"/>
            <w:vMerge/>
            <w:tcBorders>
              <w:bottom w:val="single" w:sz="4" w:space="0" w:color="auto"/>
            </w:tcBorders>
          </w:tcPr>
          <w:p w:rsidR="000537F1" w:rsidRPr="00843CC2" w:rsidRDefault="000537F1" w:rsidP="00197237">
            <w:pPr>
              <w:rPr>
                <w:i/>
                <w:sz w:val="24"/>
                <w:szCs w:val="24"/>
              </w:rPr>
            </w:pPr>
          </w:p>
        </w:tc>
      </w:tr>
      <w:tr w:rsidR="000537F1" w:rsidRPr="00843CC2" w:rsidTr="00197237">
        <w:tc>
          <w:tcPr>
            <w:tcW w:w="4687" w:type="dxa"/>
            <w:tcBorders>
              <w:top w:val="nil"/>
              <w:left w:val="single" w:sz="4" w:space="0" w:color="auto"/>
              <w:bottom w:val="nil"/>
              <w:right w:val="single" w:sz="4" w:space="0" w:color="auto"/>
            </w:tcBorders>
            <w:shd w:val="clear" w:color="auto" w:fill="D9D9D9" w:themeFill="background1" w:themeFillShade="D9"/>
          </w:tcPr>
          <w:p w:rsidR="000537F1" w:rsidRPr="00843CC2" w:rsidRDefault="000537F1" w:rsidP="00197237">
            <w:pPr>
              <w:rPr>
                <w:sz w:val="24"/>
                <w:szCs w:val="24"/>
              </w:rPr>
            </w:pPr>
            <w:r w:rsidRPr="00843CC2">
              <w:rPr>
                <w:sz w:val="24"/>
                <w:szCs w:val="24"/>
              </w:rPr>
              <w:t xml:space="preserve">More international student body </w:t>
            </w:r>
          </w:p>
        </w:tc>
        <w:tc>
          <w:tcPr>
            <w:tcW w:w="419" w:type="dxa"/>
            <w:tcBorders>
              <w:left w:val="single" w:sz="4" w:space="0" w:color="auto"/>
            </w:tcBorders>
          </w:tcPr>
          <w:p w:rsidR="000537F1" w:rsidRPr="00843CC2" w:rsidRDefault="000537F1" w:rsidP="00197237">
            <w:pPr>
              <w:rPr>
                <w:i/>
                <w:sz w:val="24"/>
                <w:szCs w:val="24"/>
              </w:rPr>
            </w:pPr>
          </w:p>
        </w:tc>
        <w:tc>
          <w:tcPr>
            <w:tcW w:w="5350" w:type="dxa"/>
            <w:vMerge/>
            <w:tcBorders>
              <w:bottom w:val="single" w:sz="4" w:space="0" w:color="auto"/>
            </w:tcBorders>
          </w:tcPr>
          <w:p w:rsidR="000537F1" w:rsidRPr="00843CC2" w:rsidRDefault="000537F1" w:rsidP="00197237">
            <w:pPr>
              <w:rPr>
                <w:i/>
                <w:sz w:val="24"/>
                <w:szCs w:val="24"/>
              </w:rPr>
            </w:pPr>
          </w:p>
        </w:tc>
      </w:tr>
      <w:tr w:rsidR="000537F1" w:rsidRPr="00843CC2" w:rsidTr="00197237">
        <w:tc>
          <w:tcPr>
            <w:tcW w:w="4687" w:type="dxa"/>
            <w:tcBorders>
              <w:top w:val="nil"/>
              <w:left w:val="single" w:sz="4" w:space="0" w:color="auto"/>
              <w:bottom w:val="nil"/>
              <w:right w:val="single" w:sz="4" w:space="0" w:color="auto"/>
            </w:tcBorders>
            <w:shd w:val="clear" w:color="auto" w:fill="D9D9D9" w:themeFill="background1" w:themeFillShade="D9"/>
          </w:tcPr>
          <w:p w:rsidR="000537F1" w:rsidRPr="00843CC2" w:rsidRDefault="000537F1" w:rsidP="00197237">
            <w:pPr>
              <w:rPr>
                <w:sz w:val="24"/>
                <w:szCs w:val="24"/>
              </w:rPr>
            </w:pPr>
            <w:r w:rsidRPr="00843CC2">
              <w:rPr>
                <w:sz w:val="24"/>
                <w:szCs w:val="24"/>
              </w:rPr>
              <w:t xml:space="preserve">Culture of philanthropic support </w:t>
            </w:r>
          </w:p>
        </w:tc>
        <w:tc>
          <w:tcPr>
            <w:tcW w:w="419" w:type="dxa"/>
            <w:tcBorders>
              <w:left w:val="single" w:sz="4" w:space="0" w:color="auto"/>
            </w:tcBorders>
          </w:tcPr>
          <w:p w:rsidR="000537F1" w:rsidRPr="00843CC2" w:rsidRDefault="000537F1" w:rsidP="00197237">
            <w:pPr>
              <w:rPr>
                <w:i/>
                <w:sz w:val="24"/>
                <w:szCs w:val="24"/>
              </w:rPr>
            </w:pPr>
          </w:p>
        </w:tc>
        <w:tc>
          <w:tcPr>
            <w:tcW w:w="5350" w:type="dxa"/>
            <w:vMerge/>
            <w:tcBorders>
              <w:bottom w:val="single" w:sz="4" w:space="0" w:color="auto"/>
            </w:tcBorders>
          </w:tcPr>
          <w:p w:rsidR="000537F1" w:rsidRPr="00843CC2" w:rsidRDefault="000537F1" w:rsidP="00197237">
            <w:pPr>
              <w:rPr>
                <w:i/>
                <w:sz w:val="24"/>
                <w:szCs w:val="24"/>
              </w:rPr>
            </w:pPr>
          </w:p>
        </w:tc>
      </w:tr>
      <w:tr w:rsidR="000537F1" w:rsidRPr="00843CC2" w:rsidTr="00197237">
        <w:tc>
          <w:tcPr>
            <w:tcW w:w="4687" w:type="dxa"/>
            <w:tcBorders>
              <w:top w:val="nil"/>
              <w:left w:val="single" w:sz="4" w:space="0" w:color="auto"/>
              <w:bottom w:val="nil"/>
              <w:right w:val="single" w:sz="4" w:space="0" w:color="auto"/>
            </w:tcBorders>
            <w:shd w:val="clear" w:color="auto" w:fill="D9D9D9" w:themeFill="background1" w:themeFillShade="D9"/>
          </w:tcPr>
          <w:p w:rsidR="000537F1" w:rsidRPr="00843CC2" w:rsidRDefault="000537F1" w:rsidP="00197237">
            <w:pPr>
              <w:rPr>
                <w:sz w:val="24"/>
                <w:szCs w:val="24"/>
              </w:rPr>
            </w:pPr>
            <w:r w:rsidRPr="00843CC2">
              <w:rPr>
                <w:sz w:val="24"/>
                <w:szCs w:val="24"/>
              </w:rPr>
              <w:t xml:space="preserve">More students benefiting from distance learning </w:t>
            </w:r>
          </w:p>
        </w:tc>
        <w:tc>
          <w:tcPr>
            <w:tcW w:w="419" w:type="dxa"/>
            <w:tcBorders>
              <w:left w:val="single" w:sz="4" w:space="0" w:color="auto"/>
            </w:tcBorders>
          </w:tcPr>
          <w:p w:rsidR="000537F1" w:rsidRPr="00843CC2" w:rsidRDefault="000537F1" w:rsidP="00197237">
            <w:pPr>
              <w:rPr>
                <w:i/>
                <w:sz w:val="24"/>
                <w:szCs w:val="24"/>
              </w:rPr>
            </w:pPr>
          </w:p>
        </w:tc>
        <w:tc>
          <w:tcPr>
            <w:tcW w:w="5350" w:type="dxa"/>
            <w:vMerge/>
            <w:tcBorders>
              <w:bottom w:val="single" w:sz="4" w:space="0" w:color="auto"/>
            </w:tcBorders>
          </w:tcPr>
          <w:p w:rsidR="000537F1" w:rsidRPr="00843CC2" w:rsidRDefault="000537F1" w:rsidP="00197237">
            <w:pPr>
              <w:rPr>
                <w:i/>
                <w:sz w:val="24"/>
                <w:szCs w:val="24"/>
              </w:rPr>
            </w:pPr>
          </w:p>
        </w:tc>
      </w:tr>
      <w:tr w:rsidR="000537F1" w:rsidRPr="00843CC2" w:rsidTr="00197237">
        <w:tc>
          <w:tcPr>
            <w:tcW w:w="4687" w:type="dxa"/>
            <w:tcBorders>
              <w:top w:val="nil"/>
              <w:left w:val="single" w:sz="4" w:space="0" w:color="auto"/>
              <w:bottom w:val="nil"/>
              <w:right w:val="single" w:sz="4" w:space="0" w:color="auto"/>
            </w:tcBorders>
            <w:shd w:val="clear" w:color="auto" w:fill="D9D9D9" w:themeFill="background1" w:themeFillShade="D9"/>
          </w:tcPr>
          <w:p w:rsidR="000537F1" w:rsidRPr="00843CC2" w:rsidRDefault="000537F1" w:rsidP="00197237">
            <w:pPr>
              <w:rPr>
                <w:sz w:val="24"/>
                <w:szCs w:val="24"/>
              </w:rPr>
            </w:pPr>
            <w:r w:rsidRPr="00843CC2">
              <w:rPr>
                <w:sz w:val="24"/>
                <w:szCs w:val="24"/>
              </w:rPr>
              <w:t xml:space="preserve">Sustained world class research </w:t>
            </w:r>
          </w:p>
        </w:tc>
        <w:tc>
          <w:tcPr>
            <w:tcW w:w="419" w:type="dxa"/>
            <w:tcBorders>
              <w:left w:val="single" w:sz="4" w:space="0" w:color="auto"/>
            </w:tcBorders>
          </w:tcPr>
          <w:p w:rsidR="000537F1" w:rsidRPr="00843CC2" w:rsidRDefault="000537F1" w:rsidP="00197237">
            <w:pPr>
              <w:rPr>
                <w:i/>
                <w:sz w:val="24"/>
                <w:szCs w:val="24"/>
              </w:rPr>
            </w:pPr>
          </w:p>
        </w:tc>
        <w:tc>
          <w:tcPr>
            <w:tcW w:w="5350" w:type="dxa"/>
            <w:vMerge/>
            <w:tcBorders>
              <w:bottom w:val="single" w:sz="4" w:space="0" w:color="auto"/>
            </w:tcBorders>
          </w:tcPr>
          <w:p w:rsidR="000537F1" w:rsidRPr="00843CC2" w:rsidRDefault="000537F1" w:rsidP="00197237">
            <w:pPr>
              <w:rPr>
                <w:i/>
                <w:sz w:val="24"/>
                <w:szCs w:val="24"/>
              </w:rPr>
            </w:pPr>
          </w:p>
        </w:tc>
      </w:tr>
      <w:tr w:rsidR="000537F1" w:rsidRPr="00843CC2" w:rsidTr="00197237">
        <w:tc>
          <w:tcPr>
            <w:tcW w:w="4687" w:type="dxa"/>
            <w:tcBorders>
              <w:top w:val="nil"/>
              <w:left w:val="single" w:sz="4" w:space="0" w:color="auto"/>
              <w:bottom w:val="nil"/>
              <w:right w:val="single" w:sz="4" w:space="0" w:color="auto"/>
            </w:tcBorders>
            <w:shd w:val="clear" w:color="auto" w:fill="D9D9D9" w:themeFill="background1" w:themeFillShade="D9"/>
          </w:tcPr>
          <w:p w:rsidR="000537F1" w:rsidRPr="00843CC2" w:rsidRDefault="000537F1" w:rsidP="00197237">
            <w:pPr>
              <w:rPr>
                <w:sz w:val="24"/>
                <w:szCs w:val="24"/>
              </w:rPr>
            </w:pPr>
            <w:r w:rsidRPr="00843CC2">
              <w:rPr>
                <w:sz w:val="24"/>
                <w:szCs w:val="24"/>
              </w:rPr>
              <w:t xml:space="preserve">Flexible estate that meets expectations and showcases the University </w:t>
            </w:r>
          </w:p>
        </w:tc>
        <w:tc>
          <w:tcPr>
            <w:tcW w:w="419" w:type="dxa"/>
            <w:tcBorders>
              <w:left w:val="single" w:sz="4" w:space="0" w:color="auto"/>
            </w:tcBorders>
          </w:tcPr>
          <w:p w:rsidR="000537F1" w:rsidRPr="00843CC2" w:rsidRDefault="000537F1" w:rsidP="00197237">
            <w:pPr>
              <w:rPr>
                <w:i/>
                <w:sz w:val="24"/>
                <w:szCs w:val="24"/>
              </w:rPr>
            </w:pPr>
          </w:p>
        </w:tc>
        <w:tc>
          <w:tcPr>
            <w:tcW w:w="5350" w:type="dxa"/>
            <w:vMerge/>
            <w:tcBorders>
              <w:bottom w:val="single" w:sz="4" w:space="0" w:color="auto"/>
            </w:tcBorders>
          </w:tcPr>
          <w:p w:rsidR="000537F1" w:rsidRPr="00843CC2" w:rsidRDefault="000537F1" w:rsidP="00197237">
            <w:pPr>
              <w:rPr>
                <w:i/>
                <w:sz w:val="24"/>
                <w:szCs w:val="24"/>
              </w:rPr>
            </w:pPr>
          </w:p>
        </w:tc>
      </w:tr>
      <w:tr w:rsidR="000537F1" w:rsidRPr="00843CC2" w:rsidTr="00197237">
        <w:tc>
          <w:tcPr>
            <w:tcW w:w="4687" w:type="dxa"/>
            <w:tcBorders>
              <w:top w:val="nil"/>
              <w:left w:val="single" w:sz="4" w:space="0" w:color="auto"/>
              <w:bottom w:val="single" w:sz="4" w:space="0" w:color="auto"/>
              <w:right w:val="single" w:sz="4" w:space="0" w:color="auto"/>
            </w:tcBorders>
            <w:shd w:val="clear" w:color="auto" w:fill="D9D9D9" w:themeFill="background1" w:themeFillShade="D9"/>
          </w:tcPr>
          <w:p w:rsidR="000537F1" w:rsidRPr="00843CC2" w:rsidRDefault="000537F1" w:rsidP="00197237">
            <w:pPr>
              <w:rPr>
                <w:sz w:val="24"/>
                <w:szCs w:val="24"/>
              </w:rPr>
            </w:pPr>
            <w:r w:rsidRPr="00843CC2">
              <w:rPr>
                <w:sz w:val="24"/>
                <w:szCs w:val="24"/>
              </w:rPr>
              <w:t xml:space="preserve">Deeper industrial, public sector and third sector collaboration </w:t>
            </w:r>
          </w:p>
        </w:tc>
        <w:tc>
          <w:tcPr>
            <w:tcW w:w="419" w:type="dxa"/>
            <w:tcBorders>
              <w:left w:val="single" w:sz="4" w:space="0" w:color="auto"/>
            </w:tcBorders>
          </w:tcPr>
          <w:p w:rsidR="000537F1" w:rsidRPr="00843CC2" w:rsidRDefault="000537F1" w:rsidP="00197237">
            <w:pPr>
              <w:rPr>
                <w:i/>
                <w:sz w:val="24"/>
                <w:szCs w:val="24"/>
              </w:rPr>
            </w:pPr>
          </w:p>
        </w:tc>
        <w:tc>
          <w:tcPr>
            <w:tcW w:w="5350" w:type="dxa"/>
            <w:vMerge/>
            <w:tcBorders>
              <w:bottom w:val="single" w:sz="4" w:space="0" w:color="auto"/>
            </w:tcBorders>
          </w:tcPr>
          <w:p w:rsidR="000537F1" w:rsidRPr="00843CC2" w:rsidRDefault="000537F1" w:rsidP="00197237">
            <w:pPr>
              <w:rPr>
                <w:i/>
                <w:sz w:val="24"/>
                <w:szCs w:val="24"/>
              </w:rPr>
            </w:pPr>
          </w:p>
        </w:tc>
      </w:tr>
    </w:tbl>
    <w:p w:rsidR="00DB5FC5" w:rsidRDefault="00DB5FC5" w:rsidP="00010A49">
      <w:pPr>
        <w:pStyle w:val="Heading2"/>
      </w:pPr>
    </w:p>
    <w:p w:rsidR="00DB5FC5" w:rsidRDefault="00DB5FC5" w:rsidP="00DB5FC5">
      <w:pPr>
        <w:rPr>
          <w:rFonts w:asciiTheme="majorHAnsi" w:eastAsiaTheme="majorEastAsia" w:hAnsiTheme="majorHAnsi" w:cstheme="majorBidi"/>
          <w:color w:val="4F81BD" w:themeColor="accent1"/>
          <w:sz w:val="26"/>
          <w:szCs w:val="26"/>
        </w:rPr>
      </w:pPr>
      <w:r>
        <w:br w:type="page"/>
      </w:r>
    </w:p>
    <w:p w:rsidR="002045FB" w:rsidRDefault="00AD27C7" w:rsidP="002045FB">
      <w:pPr>
        <w:pStyle w:val="Heading2"/>
      </w:pPr>
      <w:r>
        <w:lastRenderedPageBreak/>
        <w:t>ESTIMATION</w:t>
      </w:r>
      <w:r w:rsidR="00010A49">
        <w:t xml:space="preserve"> </w:t>
      </w:r>
    </w:p>
    <w:tbl>
      <w:tblPr>
        <w:tblStyle w:val="TableGrid"/>
        <w:tblW w:w="10725" w:type="dxa"/>
        <w:tblLook w:val="04A0" w:firstRow="1" w:lastRow="0" w:firstColumn="1" w:lastColumn="0" w:noHBand="0" w:noVBand="1"/>
      </w:tblPr>
      <w:tblGrid>
        <w:gridCol w:w="1641"/>
        <w:gridCol w:w="2040"/>
        <w:gridCol w:w="1530"/>
        <w:gridCol w:w="8"/>
        <w:gridCol w:w="3990"/>
        <w:gridCol w:w="1516"/>
      </w:tblGrid>
      <w:tr w:rsidR="00F63624" w:rsidRPr="00097D93" w:rsidTr="00F63624">
        <w:trPr>
          <w:trHeight w:val="357"/>
        </w:trPr>
        <w:tc>
          <w:tcPr>
            <w:tcW w:w="10725" w:type="dxa"/>
            <w:gridSpan w:val="6"/>
            <w:shd w:val="clear" w:color="auto" w:fill="D9D9D9" w:themeFill="background1" w:themeFillShade="D9"/>
          </w:tcPr>
          <w:p w:rsidR="00F63624" w:rsidRPr="008B5CEE" w:rsidRDefault="008772BC" w:rsidP="00010A49">
            <w:pPr>
              <w:rPr>
                <w:i/>
              </w:rPr>
            </w:pPr>
            <w:r>
              <w:rPr>
                <w:sz w:val="24"/>
                <w:szCs w:val="24"/>
              </w:rPr>
              <w:t xml:space="preserve">Estimation Types: Select </w:t>
            </w:r>
            <w:r w:rsidR="00010A49">
              <w:rPr>
                <w:sz w:val="24"/>
                <w:szCs w:val="24"/>
              </w:rPr>
              <w:t xml:space="preserve">all </w:t>
            </w:r>
            <w:r>
              <w:rPr>
                <w:sz w:val="24"/>
                <w:szCs w:val="24"/>
              </w:rPr>
              <w:t xml:space="preserve">the relevant option(s) </w:t>
            </w:r>
            <w:r w:rsidR="00010A49">
              <w:rPr>
                <w:sz w:val="24"/>
                <w:szCs w:val="24"/>
              </w:rPr>
              <w:t xml:space="preserve">which apply </w:t>
            </w:r>
          </w:p>
        </w:tc>
      </w:tr>
      <w:tr w:rsidR="00F63624" w:rsidRPr="00010A49" w:rsidTr="00843CC2">
        <w:trPr>
          <w:trHeight w:val="357"/>
        </w:trPr>
        <w:tc>
          <w:tcPr>
            <w:tcW w:w="3681" w:type="dxa"/>
            <w:gridSpan w:val="2"/>
            <w:shd w:val="clear" w:color="auto" w:fill="D9D9D9" w:themeFill="background1" w:themeFillShade="D9"/>
          </w:tcPr>
          <w:p w:rsidR="00F63624" w:rsidRPr="00010A49" w:rsidRDefault="00F63624" w:rsidP="00044CE5">
            <w:pPr>
              <w:rPr>
                <w:i/>
                <w:sz w:val="24"/>
                <w:szCs w:val="24"/>
              </w:rPr>
            </w:pPr>
            <w:r w:rsidRPr="00010A49">
              <w:rPr>
                <w:i/>
                <w:sz w:val="24"/>
                <w:szCs w:val="24"/>
              </w:rPr>
              <w:t>Business Case / Options Appraisal (BUS)</w:t>
            </w:r>
          </w:p>
        </w:tc>
        <w:tc>
          <w:tcPr>
            <w:tcW w:w="1530" w:type="dxa"/>
          </w:tcPr>
          <w:p w:rsidR="00F63624" w:rsidRPr="00010A49" w:rsidRDefault="00F63624" w:rsidP="00044CE5">
            <w:pPr>
              <w:rPr>
                <w:i/>
                <w:sz w:val="24"/>
                <w:szCs w:val="24"/>
              </w:rPr>
            </w:pPr>
          </w:p>
        </w:tc>
        <w:tc>
          <w:tcPr>
            <w:tcW w:w="3998" w:type="dxa"/>
            <w:gridSpan w:val="2"/>
            <w:shd w:val="pct15" w:color="auto" w:fill="auto"/>
          </w:tcPr>
          <w:p w:rsidR="00F63624" w:rsidRPr="00010A49" w:rsidRDefault="00F63624" w:rsidP="00044CE5">
            <w:pPr>
              <w:rPr>
                <w:i/>
                <w:sz w:val="24"/>
                <w:szCs w:val="24"/>
              </w:rPr>
            </w:pPr>
            <w:r w:rsidRPr="00010A49">
              <w:rPr>
                <w:i/>
                <w:sz w:val="24"/>
                <w:szCs w:val="24"/>
              </w:rPr>
              <w:t>Software Development (in-house) (SWD)</w:t>
            </w:r>
          </w:p>
        </w:tc>
        <w:tc>
          <w:tcPr>
            <w:tcW w:w="1516" w:type="dxa"/>
          </w:tcPr>
          <w:p w:rsidR="00F63624" w:rsidRPr="00010A49" w:rsidRDefault="00F63624" w:rsidP="00044CE5">
            <w:pPr>
              <w:rPr>
                <w:i/>
                <w:sz w:val="24"/>
                <w:szCs w:val="24"/>
              </w:rPr>
            </w:pPr>
          </w:p>
        </w:tc>
      </w:tr>
      <w:tr w:rsidR="00F63624" w:rsidRPr="00010A49" w:rsidTr="00843CC2">
        <w:trPr>
          <w:trHeight w:val="405"/>
        </w:trPr>
        <w:tc>
          <w:tcPr>
            <w:tcW w:w="3681" w:type="dxa"/>
            <w:gridSpan w:val="2"/>
            <w:shd w:val="clear" w:color="auto" w:fill="D9D9D9" w:themeFill="background1" w:themeFillShade="D9"/>
          </w:tcPr>
          <w:p w:rsidR="00F63624" w:rsidRPr="00010A49" w:rsidRDefault="00F63624" w:rsidP="007927D2">
            <w:pPr>
              <w:rPr>
                <w:i/>
                <w:sz w:val="24"/>
                <w:szCs w:val="24"/>
              </w:rPr>
            </w:pPr>
            <w:r w:rsidRPr="00010A49">
              <w:rPr>
                <w:i/>
                <w:sz w:val="24"/>
                <w:szCs w:val="24"/>
              </w:rPr>
              <w:t>Solution Procurement (BUY)</w:t>
            </w:r>
          </w:p>
        </w:tc>
        <w:tc>
          <w:tcPr>
            <w:tcW w:w="1530" w:type="dxa"/>
          </w:tcPr>
          <w:p w:rsidR="00F63624" w:rsidRPr="00010A49" w:rsidRDefault="00F63624" w:rsidP="00044CE5">
            <w:pPr>
              <w:rPr>
                <w:i/>
                <w:sz w:val="24"/>
                <w:szCs w:val="24"/>
              </w:rPr>
            </w:pPr>
          </w:p>
        </w:tc>
        <w:tc>
          <w:tcPr>
            <w:tcW w:w="3998" w:type="dxa"/>
            <w:gridSpan w:val="2"/>
            <w:shd w:val="pct15" w:color="auto" w:fill="auto"/>
          </w:tcPr>
          <w:p w:rsidR="00F63624" w:rsidRPr="00010A49" w:rsidRDefault="008772BC" w:rsidP="00044CE5">
            <w:pPr>
              <w:rPr>
                <w:i/>
                <w:sz w:val="24"/>
                <w:szCs w:val="24"/>
              </w:rPr>
            </w:pPr>
            <w:r w:rsidRPr="00010A49">
              <w:rPr>
                <w:i/>
                <w:sz w:val="24"/>
                <w:szCs w:val="24"/>
              </w:rPr>
              <w:t>Agile Software Development (in-</w:t>
            </w:r>
            <w:r w:rsidR="00F63624" w:rsidRPr="00010A49">
              <w:rPr>
                <w:i/>
                <w:sz w:val="24"/>
                <w:szCs w:val="24"/>
              </w:rPr>
              <w:t>house) (AGL)</w:t>
            </w:r>
          </w:p>
        </w:tc>
        <w:tc>
          <w:tcPr>
            <w:tcW w:w="1516" w:type="dxa"/>
          </w:tcPr>
          <w:p w:rsidR="00F63624" w:rsidRPr="00010A49" w:rsidRDefault="00F63624" w:rsidP="00044CE5">
            <w:pPr>
              <w:rPr>
                <w:i/>
                <w:sz w:val="24"/>
                <w:szCs w:val="24"/>
              </w:rPr>
            </w:pPr>
          </w:p>
        </w:tc>
      </w:tr>
      <w:tr w:rsidR="00F63624" w:rsidRPr="00010A49" w:rsidTr="00843CC2">
        <w:trPr>
          <w:trHeight w:val="597"/>
        </w:trPr>
        <w:tc>
          <w:tcPr>
            <w:tcW w:w="3681" w:type="dxa"/>
            <w:gridSpan w:val="2"/>
            <w:shd w:val="clear" w:color="auto" w:fill="D9D9D9" w:themeFill="background1" w:themeFillShade="D9"/>
          </w:tcPr>
          <w:p w:rsidR="00F63624" w:rsidRPr="00010A49" w:rsidRDefault="00F63624" w:rsidP="007927D2">
            <w:pPr>
              <w:rPr>
                <w:i/>
                <w:sz w:val="24"/>
                <w:szCs w:val="24"/>
              </w:rPr>
            </w:pPr>
            <w:r w:rsidRPr="00010A49">
              <w:rPr>
                <w:i/>
                <w:sz w:val="24"/>
                <w:szCs w:val="24"/>
              </w:rPr>
              <w:t>3</w:t>
            </w:r>
            <w:r w:rsidRPr="00010A49">
              <w:rPr>
                <w:i/>
                <w:sz w:val="24"/>
                <w:szCs w:val="24"/>
                <w:vertAlign w:val="superscript"/>
              </w:rPr>
              <w:t>rd</w:t>
            </w:r>
            <w:r w:rsidR="00010A49">
              <w:rPr>
                <w:i/>
                <w:sz w:val="24"/>
                <w:szCs w:val="24"/>
              </w:rPr>
              <w:t xml:space="preserve"> Party </w:t>
            </w:r>
            <w:r w:rsidRPr="00010A49">
              <w:rPr>
                <w:i/>
                <w:sz w:val="24"/>
                <w:szCs w:val="24"/>
              </w:rPr>
              <w:t>Solution Implementation (IMP)</w:t>
            </w:r>
          </w:p>
        </w:tc>
        <w:tc>
          <w:tcPr>
            <w:tcW w:w="1530" w:type="dxa"/>
          </w:tcPr>
          <w:p w:rsidR="00F63624" w:rsidRPr="00010A49" w:rsidRDefault="00F63624" w:rsidP="00044CE5">
            <w:pPr>
              <w:rPr>
                <w:i/>
                <w:sz w:val="24"/>
                <w:szCs w:val="24"/>
              </w:rPr>
            </w:pPr>
          </w:p>
        </w:tc>
        <w:tc>
          <w:tcPr>
            <w:tcW w:w="3998" w:type="dxa"/>
            <w:gridSpan w:val="2"/>
            <w:shd w:val="pct15" w:color="auto" w:fill="auto"/>
          </w:tcPr>
          <w:p w:rsidR="00F63624" w:rsidRPr="00010A49" w:rsidRDefault="00F63624" w:rsidP="00044CE5">
            <w:pPr>
              <w:rPr>
                <w:i/>
                <w:sz w:val="24"/>
                <w:szCs w:val="24"/>
              </w:rPr>
            </w:pPr>
            <w:r w:rsidRPr="00010A49">
              <w:rPr>
                <w:i/>
                <w:sz w:val="24"/>
                <w:szCs w:val="24"/>
              </w:rPr>
              <w:t>Software Development and Configuration within Student Systems Partnership (SSP)</w:t>
            </w:r>
          </w:p>
        </w:tc>
        <w:tc>
          <w:tcPr>
            <w:tcW w:w="1516" w:type="dxa"/>
          </w:tcPr>
          <w:p w:rsidR="00F63624" w:rsidRPr="00010A49" w:rsidRDefault="00F63624" w:rsidP="00044CE5">
            <w:pPr>
              <w:rPr>
                <w:i/>
                <w:sz w:val="24"/>
                <w:szCs w:val="24"/>
              </w:rPr>
            </w:pPr>
          </w:p>
        </w:tc>
      </w:tr>
      <w:tr w:rsidR="00F63624" w:rsidRPr="00010A49" w:rsidTr="00843CC2">
        <w:trPr>
          <w:trHeight w:val="418"/>
        </w:trPr>
        <w:tc>
          <w:tcPr>
            <w:tcW w:w="3681" w:type="dxa"/>
            <w:gridSpan w:val="2"/>
            <w:shd w:val="clear" w:color="auto" w:fill="D9D9D9" w:themeFill="background1" w:themeFillShade="D9"/>
          </w:tcPr>
          <w:p w:rsidR="00F63624" w:rsidRPr="00010A49" w:rsidRDefault="00F63624" w:rsidP="007927D2">
            <w:pPr>
              <w:rPr>
                <w:i/>
                <w:sz w:val="24"/>
                <w:szCs w:val="24"/>
              </w:rPr>
            </w:pPr>
            <w:r w:rsidRPr="00010A49">
              <w:rPr>
                <w:i/>
                <w:sz w:val="24"/>
                <w:szCs w:val="24"/>
              </w:rPr>
              <w:t>IT Infrastructure (TEC)</w:t>
            </w:r>
          </w:p>
        </w:tc>
        <w:tc>
          <w:tcPr>
            <w:tcW w:w="1530" w:type="dxa"/>
            <w:tcBorders>
              <w:bottom w:val="single" w:sz="4" w:space="0" w:color="auto"/>
            </w:tcBorders>
          </w:tcPr>
          <w:p w:rsidR="00F63624" w:rsidRPr="00010A49" w:rsidRDefault="00BB5B06" w:rsidP="00044CE5">
            <w:pPr>
              <w:rPr>
                <w:i/>
                <w:sz w:val="24"/>
                <w:szCs w:val="24"/>
              </w:rPr>
            </w:pPr>
            <w:r>
              <w:rPr>
                <w:i/>
                <w:sz w:val="24"/>
                <w:szCs w:val="24"/>
              </w:rPr>
              <w:t>TEC</w:t>
            </w:r>
          </w:p>
        </w:tc>
        <w:tc>
          <w:tcPr>
            <w:tcW w:w="3998" w:type="dxa"/>
            <w:gridSpan w:val="2"/>
            <w:tcBorders>
              <w:bottom w:val="single" w:sz="4" w:space="0" w:color="auto"/>
            </w:tcBorders>
            <w:shd w:val="pct15" w:color="auto" w:fill="auto"/>
          </w:tcPr>
          <w:p w:rsidR="00F63624" w:rsidRPr="00010A49" w:rsidRDefault="00010A49" w:rsidP="00044CE5">
            <w:pPr>
              <w:rPr>
                <w:i/>
                <w:sz w:val="24"/>
                <w:szCs w:val="24"/>
              </w:rPr>
            </w:pPr>
            <w:r>
              <w:rPr>
                <w:i/>
                <w:sz w:val="24"/>
                <w:szCs w:val="24"/>
              </w:rPr>
              <w:t>Other (OTH)</w:t>
            </w:r>
          </w:p>
        </w:tc>
        <w:tc>
          <w:tcPr>
            <w:tcW w:w="1516" w:type="dxa"/>
          </w:tcPr>
          <w:p w:rsidR="00F63624" w:rsidRPr="00010A49" w:rsidRDefault="00F63624" w:rsidP="00044CE5">
            <w:pPr>
              <w:rPr>
                <w:i/>
                <w:sz w:val="24"/>
                <w:szCs w:val="24"/>
              </w:rPr>
            </w:pPr>
          </w:p>
        </w:tc>
      </w:tr>
      <w:tr w:rsidR="00B7487F" w:rsidRPr="00ED74D8" w:rsidTr="00843CC2">
        <w:tc>
          <w:tcPr>
            <w:tcW w:w="3681" w:type="dxa"/>
            <w:gridSpan w:val="2"/>
            <w:shd w:val="clear" w:color="auto" w:fill="D9D9D9" w:themeFill="background1" w:themeFillShade="D9"/>
          </w:tcPr>
          <w:p w:rsidR="00B7487F" w:rsidRPr="00ED74D8" w:rsidRDefault="00ED74D8" w:rsidP="00F63624">
            <w:pPr>
              <w:rPr>
                <w:sz w:val="24"/>
                <w:szCs w:val="24"/>
              </w:rPr>
            </w:pPr>
            <w:r w:rsidRPr="00ED74D8">
              <w:rPr>
                <w:sz w:val="24"/>
                <w:szCs w:val="24"/>
              </w:rPr>
              <w:t xml:space="preserve">Estimated IS Applications Staff </w:t>
            </w:r>
            <w:r>
              <w:rPr>
                <w:sz w:val="24"/>
                <w:szCs w:val="24"/>
              </w:rPr>
              <w:t xml:space="preserve">and Student </w:t>
            </w:r>
            <w:r w:rsidRPr="00ED74D8">
              <w:rPr>
                <w:sz w:val="24"/>
                <w:szCs w:val="24"/>
              </w:rPr>
              <w:t xml:space="preserve">Days </w:t>
            </w:r>
            <w:r w:rsidRPr="00ED74D8">
              <w:rPr>
                <w:sz w:val="24"/>
                <w:szCs w:val="24"/>
              </w:rPr>
              <w:br/>
              <w:t>(excluding Service Management)</w:t>
            </w:r>
          </w:p>
          <w:p w:rsidR="00B7487F" w:rsidRPr="00ED74D8" w:rsidRDefault="00B7487F" w:rsidP="00B7487F">
            <w:pPr>
              <w:rPr>
                <w:i/>
                <w:sz w:val="24"/>
                <w:szCs w:val="24"/>
              </w:rPr>
            </w:pPr>
            <w:r w:rsidRPr="00ED74D8">
              <w:rPr>
                <w:sz w:val="24"/>
                <w:szCs w:val="24"/>
              </w:rPr>
              <w:t xml:space="preserve"> </w:t>
            </w:r>
          </w:p>
        </w:tc>
        <w:tc>
          <w:tcPr>
            <w:tcW w:w="1538" w:type="dxa"/>
            <w:gridSpan w:val="2"/>
            <w:tcBorders>
              <w:bottom w:val="single" w:sz="4" w:space="0" w:color="auto"/>
            </w:tcBorders>
            <w:shd w:val="clear" w:color="auto" w:fill="auto"/>
          </w:tcPr>
          <w:p w:rsidR="00BB5B06" w:rsidRDefault="00BB5B06" w:rsidP="00BB5B06">
            <w:pPr>
              <w:rPr>
                <w:i/>
                <w:iCs/>
                <w:sz w:val="24"/>
                <w:szCs w:val="24"/>
              </w:rPr>
            </w:pPr>
            <w:r w:rsidRPr="6EEF3C9E">
              <w:rPr>
                <w:i/>
                <w:iCs/>
                <w:sz w:val="24"/>
                <w:szCs w:val="24"/>
              </w:rPr>
              <w:t>S</w:t>
            </w:r>
            <w:r>
              <w:br/>
            </w:r>
            <w:r w:rsidRPr="6EEF3C9E">
              <w:rPr>
                <w:i/>
                <w:iCs/>
                <w:sz w:val="24"/>
                <w:szCs w:val="24"/>
              </w:rPr>
              <w:t>50 days</w:t>
            </w:r>
          </w:p>
          <w:p w:rsidR="00BB5B06" w:rsidRDefault="00BB5B06" w:rsidP="00BB5B06">
            <w:pPr>
              <w:rPr>
                <w:i/>
                <w:sz w:val="24"/>
                <w:szCs w:val="24"/>
              </w:rPr>
            </w:pPr>
          </w:p>
          <w:p w:rsidR="00BB5B06" w:rsidRPr="00ED74D8" w:rsidRDefault="00BB5B06" w:rsidP="00BB5B06">
            <w:pPr>
              <w:rPr>
                <w:i/>
                <w:iCs/>
                <w:sz w:val="24"/>
                <w:szCs w:val="24"/>
              </w:rPr>
            </w:pPr>
            <w:r w:rsidRPr="6EEF3C9E">
              <w:rPr>
                <w:i/>
                <w:iCs/>
                <w:sz w:val="24"/>
                <w:szCs w:val="24"/>
              </w:rPr>
              <w:t>£16,000</w:t>
            </w:r>
          </w:p>
          <w:p w:rsidR="00B7487F" w:rsidRPr="00ED74D8" w:rsidRDefault="00B7487F" w:rsidP="00BB5B06">
            <w:pPr>
              <w:rPr>
                <w:sz w:val="24"/>
                <w:szCs w:val="24"/>
              </w:rPr>
            </w:pPr>
          </w:p>
        </w:tc>
        <w:tc>
          <w:tcPr>
            <w:tcW w:w="3990" w:type="dxa"/>
            <w:tcBorders>
              <w:bottom w:val="single" w:sz="4" w:space="0" w:color="auto"/>
            </w:tcBorders>
            <w:shd w:val="clear" w:color="auto" w:fill="D9D9D9" w:themeFill="background1" w:themeFillShade="D9"/>
          </w:tcPr>
          <w:p w:rsidR="00ED74D8" w:rsidRPr="00ED74D8" w:rsidRDefault="00ED74D8" w:rsidP="00ED74D8">
            <w:pPr>
              <w:rPr>
                <w:sz w:val="24"/>
                <w:szCs w:val="24"/>
              </w:rPr>
            </w:pPr>
            <w:r w:rsidRPr="00ED74D8">
              <w:rPr>
                <w:sz w:val="24"/>
                <w:szCs w:val="24"/>
              </w:rPr>
              <w:t xml:space="preserve">Estimated IS Applications Service </w:t>
            </w:r>
          </w:p>
          <w:p w:rsidR="00ED74D8" w:rsidRPr="00ED74D8" w:rsidRDefault="00ED74D8" w:rsidP="00ED74D8">
            <w:pPr>
              <w:rPr>
                <w:sz w:val="24"/>
                <w:szCs w:val="24"/>
              </w:rPr>
            </w:pPr>
            <w:r w:rsidRPr="00ED74D8">
              <w:rPr>
                <w:sz w:val="24"/>
                <w:szCs w:val="24"/>
              </w:rPr>
              <w:t>Management Staff</w:t>
            </w:r>
            <w:r>
              <w:rPr>
                <w:sz w:val="24"/>
                <w:szCs w:val="24"/>
              </w:rPr>
              <w:t xml:space="preserve"> and Student </w:t>
            </w:r>
            <w:r w:rsidRPr="00ED74D8">
              <w:rPr>
                <w:sz w:val="24"/>
                <w:szCs w:val="24"/>
              </w:rPr>
              <w:t>Days</w:t>
            </w:r>
          </w:p>
          <w:p w:rsidR="00B7487F" w:rsidRPr="00ED74D8" w:rsidRDefault="00B7487F" w:rsidP="00C26119">
            <w:pPr>
              <w:rPr>
                <w:i/>
                <w:sz w:val="24"/>
                <w:szCs w:val="24"/>
              </w:rPr>
            </w:pPr>
          </w:p>
        </w:tc>
        <w:tc>
          <w:tcPr>
            <w:tcW w:w="1516" w:type="dxa"/>
          </w:tcPr>
          <w:p w:rsidR="00B7487F" w:rsidRPr="00ED74D8" w:rsidRDefault="00B7487F" w:rsidP="00C26119">
            <w:pPr>
              <w:rPr>
                <w:i/>
                <w:sz w:val="24"/>
                <w:szCs w:val="24"/>
              </w:rPr>
            </w:pPr>
          </w:p>
        </w:tc>
      </w:tr>
      <w:tr w:rsidR="00B7487F" w:rsidRPr="00ED74D8" w:rsidTr="00843CC2">
        <w:tc>
          <w:tcPr>
            <w:tcW w:w="3681" w:type="dxa"/>
            <w:gridSpan w:val="2"/>
            <w:shd w:val="clear" w:color="auto" w:fill="D9D9D9" w:themeFill="background1" w:themeFillShade="D9"/>
          </w:tcPr>
          <w:p w:rsidR="00ED74D8" w:rsidRPr="00ED74D8" w:rsidRDefault="00ED74D8" w:rsidP="00ED74D8">
            <w:pPr>
              <w:rPr>
                <w:i/>
                <w:sz w:val="24"/>
                <w:szCs w:val="24"/>
              </w:rPr>
            </w:pPr>
            <w:r w:rsidRPr="00ED74D8">
              <w:rPr>
                <w:sz w:val="24"/>
                <w:szCs w:val="24"/>
              </w:rPr>
              <w:t xml:space="preserve">Estimated </w:t>
            </w:r>
            <w:r>
              <w:rPr>
                <w:sz w:val="24"/>
                <w:szCs w:val="24"/>
              </w:rPr>
              <w:t xml:space="preserve">Other ISG Staff and </w:t>
            </w:r>
            <w:r w:rsidRPr="00ED74D8">
              <w:rPr>
                <w:sz w:val="24"/>
                <w:szCs w:val="24"/>
              </w:rPr>
              <w:t xml:space="preserve">Student Days  </w:t>
            </w:r>
          </w:p>
        </w:tc>
        <w:tc>
          <w:tcPr>
            <w:tcW w:w="1538" w:type="dxa"/>
            <w:gridSpan w:val="2"/>
            <w:shd w:val="clear" w:color="auto" w:fill="auto"/>
          </w:tcPr>
          <w:p w:rsidR="00B7487F" w:rsidRPr="00ED74D8" w:rsidRDefault="00B7487F" w:rsidP="00C26119">
            <w:pPr>
              <w:rPr>
                <w:sz w:val="24"/>
                <w:szCs w:val="24"/>
              </w:rPr>
            </w:pPr>
          </w:p>
        </w:tc>
        <w:tc>
          <w:tcPr>
            <w:tcW w:w="3990" w:type="dxa"/>
            <w:shd w:val="pct15" w:color="auto" w:fill="auto"/>
          </w:tcPr>
          <w:p w:rsidR="00B7487F" w:rsidRDefault="00ED74D8" w:rsidP="00C26119">
            <w:pPr>
              <w:rPr>
                <w:sz w:val="24"/>
                <w:szCs w:val="24"/>
              </w:rPr>
            </w:pPr>
            <w:r w:rsidRPr="00ED74D8">
              <w:rPr>
                <w:sz w:val="24"/>
                <w:szCs w:val="24"/>
              </w:rPr>
              <w:t xml:space="preserve">Estimated Business Partner Staff </w:t>
            </w:r>
            <w:r>
              <w:rPr>
                <w:sz w:val="24"/>
                <w:szCs w:val="24"/>
              </w:rPr>
              <w:t>and Student</w:t>
            </w:r>
            <w:r w:rsidR="00843CC2">
              <w:rPr>
                <w:sz w:val="24"/>
                <w:szCs w:val="24"/>
              </w:rPr>
              <w:t xml:space="preserve"> </w:t>
            </w:r>
            <w:r w:rsidRPr="00ED74D8">
              <w:rPr>
                <w:sz w:val="24"/>
                <w:szCs w:val="24"/>
              </w:rPr>
              <w:t xml:space="preserve">Days </w:t>
            </w:r>
          </w:p>
          <w:p w:rsidR="00ED74D8" w:rsidRPr="00ED74D8" w:rsidRDefault="00ED74D8" w:rsidP="00C26119">
            <w:pPr>
              <w:rPr>
                <w:i/>
                <w:sz w:val="24"/>
                <w:szCs w:val="24"/>
              </w:rPr>
            </w:pPr>
          </w:p>
        </w:tc>
        <w:tc>
          <w:tcPr>
            <w:tcW w:w="1516" w:type="dxa"/>
          </w:tcPr>
          <w:p w:rsidR="00B7487F" w:rsidRPr="00ED74D8" w:rsidRDefault="00B7487F" w:rsidP="00BB5B06">
            <w:pPr>
              <w:rPr>
                <w:i/>
                <w:sz w:val="24"/>
                <w:szCs w:val="24"/>
              </w:rPr>
            </w:pPr>
          </w:p>
        </w:tc>
      </w:tr>
      <w:tr w:rsidR="00ED74D8" w:rsidRPr="00ED74D8" w:rsidTr="00843CC2">
        <w:tc>
          <w:tcPr>
            <w:tcW w:w="3681" w:type="dxa"/>
            <w:gridSpan w:val="2"/>
            <w:shd w:val="clear" w:color="auto" w:fill="D9D9D9" w:themeFill="background1" w:themeFillShade="D9"/>
          </w:tcPr>
          <w:p w:rsidR="00ED74D8" w:rsidRPr="00ED74D8" w:rsidRDefault="00ED74D8" w:rsidP="00ED74D8">
            <w:pPr>
              <w:rPr>
                <w:sz w:val="24"/>
                <w:szCs w:val="24"/>
              </w:rPr>
            </w:pPr>
            <w:r>
              <w:rPr>
                <w:sz w:val="24"/>
                <w:szCs w:val="24"/>
              </w:rPr>
              <w:t xml:space="preserve">Estimated College Staff and Student Days   </w:t>
            </w:r>
          </w:p>
        </w:tc>
        <w:tc>
          <w:tcPr>
            <w:tcW w:w="1538" w:type="dxa"/>
            <w:gridSpan w:val="2"/>
            <w:shd w:val="clear" w:color="auto" w:fill="auto"/>
          </w:tcPr>
          <w:p w:rsidR="00ED74D8" w:rsidRPr="00ED74D8" w:rsidRDefault="00ED74D8" w:rsidP="00C26119">
            <w:pPr>
              <w:rPr>
                <w:i/>
                <w:sz w:val="24"/>
                <w:szCs w:val="24"/>
              </w:rPr>
            </w:pPr>
          </w:p>
        </w:tc>
        <w:tc>
          <w:tcPr>
            <w:tcW w:w="3990" w:type="dxa"/>
            <w:shd w:val="pct15" w:color="auto" w:fill="auto"/>
          </w:tcPr>
          <w:p w:rsidR="00ED74D8" w:rsidRPr="00ED74D8" w:rsidRDefault="00ED74D8" w:rsidP="00C26119">
            <w:pPr>
              <w:rPr>
                <w:sz w:val="24"/>
                <w:szCs w:val="24"/>
              </w:rPr>
            </w:pPr>
          </w:p>
        </w:tc>
        <w:tc>
          <w:tcPr>
            <w:tcW w:w="1516" w:type="dxa"/>
          </w:tcPr>
          <w:p w:rsidR="00ED74D8" w:rsidRPr="00ED74D8" w:rsidRDefault="00ED74D8" w:rsidP="00B7487F">
            <w:pPr>
              <w:rPr>
                <w:i/>
                <w:sz w:val="24"/>
                <w:szCs w:val="24"/>
              </w:rPr>
            </w:pPr>
          </w:p>
        </w:tc>
      </w:tr>
      <w:tr w:rsidR="00ED74D8" w:rsidRPr="00ED74D8" w:rsidTr="00843CC2">
        <w:tc>
          <w:tcPr>
            <w:tcW w:w="3681" w:type="dxa"/>
            <w:gridSpan w:val="2"/>
            <w:shd w:val="clear" w:color="auto" w:fill="D9D9D9" w:themeFill="background1" w:themeFillShade="D9"/>
          </w:tcPr>
          <w:p w:rsidR="00ED74D8" w:rsidRDefault="00ED74D8" w:rsidP="00ED74D8">
            <w:pPr>
              <w:rPr>
                <w:sz w:val="24"/>
                <w:szCs w:val="24"/>
              </w:rPr>
            </w:pPr>
            <w:r>
              <w:rPr>
                <w:sz w:val="24"/>
                <w:szCs w:val="24"/>
              </w:rPr>
              <w:t>Estimated Other Internal Costs e.g. training materials,  VMs (£)</w:t>
            </w:r>
          </w:p>
        </w:tc>
        <w:tc>
          <w:tcPr>
            <w:tcW w:w="1538" w:type="dxa"/>
            <w:gridSpan w:val="2"/>
            <w:shd w:val="clear" w:color="auto" w:fill="auto"/>
          </w:tcPr>
          <w:p w:rsidR="00ED74D8" w:rsidRPr="00ED74D8" w:rsidRDefault="00ED74D8" w:rsidP="00C26119">
            <w:pPr>
              <w:rPr>
                <w:i/>
                <w:sz w:val="24"/>
                <w:szCs w:val="24"/>
              </w:rPr>
            </w:pPr>
          </w:p>
        </w:tc>
        <w:tc>
          <w:tcPr>
            <w:tcW w:w="3990" w:type="dxa"/>
            <w:shd w:val="pct15" w:color="auto" w:fill="auto"/>
          </w:tcPr>
          <w:p w:rsidR="00ED74D8" w:rsidRPr="00ED74D8" w:rsidRDefault="00ED74D8" w:rsidP="00C26119">
            <w:pPr>
              <w:rPr>
                <w:sz w:val="24"/>
                <w:szCs w:val="24"/>
              </w:rPr>
            </w:pPr>
            <w:r>
              <w:rPr>
                <w:sz w:val="24"/>
                <w:szCs w:val="24"/>
              </w:rPr>
              <w:t>Estimated External Costs - Consultancy and Other Services (£)</w:t>
            </w:r>
          </w:p>
        </w:tc>
        <w:tc>
          <w:tcPr>
            <w:tcW w:w="1516" w:type="dxa"/>
          </w:tcPr>
          <w:p w:rsidR="00ED74D8" w:rsidRPr="00ED74D8" w:rsidRDefault="00ED74D8" w:rsidP="00B7487F">
            <w:pPr>
              <w:rPr>
                <w:i/>
                <w:sz w:val="24"/>
                <w:szCs w:val="24"/>
              </w:rPr>
            </w:pPr>
          </w:p>
        </w:tc>
      </w:tr>
      <w:tr w:rsidR="00ED74D8" w:rsidRPr="00ED74D8" w:rsidTr="00843CC2">
        <w:tc>
          <w:tcPr>
            <w:tcW w:w="3681" w:type="dxa"/>
            <w:gridSpan w:val="2"/>
            <w:shd w:val="clear" w:color="auto" w:fill="D9D9D9" w:themeFill="background1" w:themeFillShade="D9"/>
          </w:tcPr>
          <w:p w:rsidR="00ED74D8" w:rsidRDefault="00ED74D8" w:rsidP="00ED74D8">
            <w:pPr>
              <w:rPr>
                <w:sz w:val="24"/>
                <w:szCs w:val="24"/>
              </w:rPr>
            </w:pPr>
            <w:r>
              <w:rPr>
                <w:sz w:val="24"/>
                <w:szCs w:val="24"/>
              </w:rPr>
              <w:t>Estimated External Costs – Software (</w:t>
            </w:r>
            <w:r w:rsidR="00EE3009">
              <w:rPr>
                <w:sz w:val="24"/>
                <w:szCs w:val="24"/>
              </w:rPr>
              <w:t>£)</w:t>
            </w:r>
          </w:p>
        </w:tc>
        <w:tc>
          <w:tcPr>
            <w:tcW w:w="1538" w:type="dxa"/>
            <w:gridSpan w:val="2"/>
            <w:shd w:val="clear" w:color="auto" w:fill="auto"/>
          </w:tcPr>
          <w:p w:rsidR="00ED74D8" w:rsidRPr="00ED74D8" w:rsidRDefault="00ED74D8" w:rsidP="00C26119">
            <w:pPr>
              <w:rPr>
                <w:i/>
                <w:sz w:val="24"/>
                <w:szCs w:val="24"/>
              </w:rPr>
            </w:pPr>
          </w:p>
        </w:tc>
        <w:tc>
          <w:tcPr>
            <w:tcW w:w="3990" w:type="dxa"/>
            <w:shd w:val="pct15" w:color="auto" w:fill="auto"/>
          </w:tcPr>
          <w:p w:rsidR="00ED74D8" w:rsidRDefault="00EE3009" w:rsidP="00C26119">
            <w:pPr>
              <w:rPr>
                <w:sz w:val="24"/>
                <w:szCs w:val="24"/>
              </w:rPr>
            </w:pPr>
            <w:r>
              <w:rPr>
                <w:sz w:val="24"/>
                <w:szCs w:val="24"/>
              </w:rPr>
              <w:t xml:space="preserve">Estimated External Costs – IT Infrastructure </w:t>
            </w:r>
            <w:r w:rsidR="00DB5FC5">
              <w:rPr>
                <w:sz w:val="24"/>
                <w:szCs w:val="24"/>
              </w:rPr>
              <w:t>(£)</w:t>
            </w:r>
          </w:p>
          <w:p w:rsidR="00843CC2" w:rsidRDefault="00843CC2" w:rsidP="00C26119">
            <w:pPr>
              <w:rPr>
                <w:sz w:val="24"/>
                <w:szCs w:val="24"/>
              </w:rPr>
            </w:pPr>
          </w:p>
        </w:tc>
        <w:tc>
          <w:tcPr>
            <w:tcW w:w="1516" w:type="dxa"/>
          </w:tcPr>
          <w:p w:rsidR="00ED74D8" w:rsidRPr="00ED74D8" w:rsidRDefault="00ED74D8" w:rsidP="00B7487F">
            <w:pPr>
              <w:rPr>
                <w:i/>
                <w:sz w:val="24"/>
                <w:szCs w:val="24"/>
              </w:rPr>
            </w:pPr>
          </w:p>
        </w:tc>
      </w:tr>
      <w:tr w:rsidR="00B7487F" w:rsidRPr="00EE3009" w:rsidTr="00B7487F">
        <w:tc>
          <w:tcPr>
            <w:tcW w:w="1641" w:type="dxa"/>
            <w:shd w:val="clear" w:color="auto" w:fill="D9D9D9" w:themeFill="background1" w:themeFillShade="D9"/>
          </w:tcPr>
          <w:p w:rsidR="00B7487F" w:rsidRPr="00EE3009" w:rsidRDefault="00B7487F" w:rsidP="00C26119">
            <w:pPr>
              <w:rPr>
                <w:sz w:val="24"/>
                <w:szCs w:val="24"/>
              </w:rPr>
            </w:pPr>
            <w:r w:rsidRPr="00EE3009">
              <w:rPr>
                <w:sz w:val="24"/>
                <w:szCs w:val="24"/>
              </w:rPr>
              <w:t xml:space="preserve">Estimation Confidence </w:t>
            </w:r>
            <w:r w:rsidRPr="00EE3009">
              <w:rPr>
                <w:i/>
                <w:sz w:val="24"/>
                <w:szCs w:val="24"/>
              </w:rPr>
              <w:t>(delete as required)</w:t>
            </w:r>
          </w:p>
        </w:tc>
        <w:tc>
          <w:tcPr>
            <w:tcW w:w="9084" w:type="dxa"/>
            <w:gridSpan w:val="5"/>
          </w:tcPr>
          <w:p w:rsidR="00B7487F" w:rsidRPr="00EE3009" w:rsidRDefault="00B7487F" w:rsidP="00C26119">
            <w:pPr>
              <w:rPr>
                <w:i/>
                <w:sz w:val="24"/>
                <w:szCs w:val="24"/>
              </w:rPr>
            </w:pPr>
            <w:r w:rsidRPr="00EE3009">
              <w:rPr>
                <w:i/>
                <w:sz w:val="24"/>
                <w:szCs w:val="24"/>
              </w:rPr>
              <w:t>Reasonably Confident (Similar to previous work)</w:t>
            </w:r>
          </w:p>
          <w:p w:rsidR="00B7487F" w:rsidRPr="00EE3009" w:rsidRDefault="00B7487F" w:rsidP="00C26119">
            <w:pPr>
              <w:rPr>
                <w:i/>
                <w:sz w:val="24"/>
                <w:szCs w:val="24"/>
              </w:rPr>
            </w:pPr>
          </w:p>
        </w:tc>
      </w:tr>
      <w:tr w:rsidR="00B7487F" w:rsidRPr="00EE3009" w:rsidTr="00B7487F">
        <w:tc>
          <w:tcPr>
            <w:tcW w:w="1641" w:type="dxa"/>
            <w:shd w:val="clear" w:color="auto" w:fill="D9D9D9" w:themeFill="background1" w:themeFillShade="D9"/>
          </w:tcPr>
          <w:p w:rsidR="00B7487F" w:rsidRPr="00EE3009" w:rsidRDefault="00B7487F" w:rsidP="00C26119">
            <w:pPr>
              <w:rPr>
                <w:sz w:val="24"/>
                <w:szCs w:val="24"/>
              </w:rPr>
            </w:pPr>
            <w:r w:rsidRPr="00EE3009">
              <w:rPr>
                <w:sz w:val="24"/>
                <w:szCs w:val="24"/>
              </w:rPr>
              <w:t>Estimation References</w:t>
            </w:r>
          </w:p>
        </w:tc>
        <w:tc>
          <w:tcPr>
            <w:tcW w:w="9084" w:type="dxa"/>
            <w:gridSpan w:val="5"/>
          </w:tcPr>
          <w:p w:rsidR="00DB5FC5" w:rsidRPr="00EE3009" w:rsidRDefault="00BB5B06" w:rsidP="00C26119">
            <w:pPr>
              <w:rPr>
                <w:i/>
                <w:sz w:val="24"/>
                <w:szCs w:val="24"/>
              </w:rPr>
            </w:pPr>
            <w:r w:rsidRPr="6EEF3C9E">
              <w:rPr>
                <w:i/>
                <w:iCs/>
                <w:sz w:val="24"/>
                <w:szCs w:val="24"/>
              </w:rPr>
              <w:t>Basing the 50 days effort involved in the similar projects in previous years</w:t>
            </w:r>
          </w:p>
        </w:tc>
      </w:tr>
    </w:tbl>
    <w:p w:rsidR="00DB5FC5" w:rsidRDefault="00DB5FC5" w:rsidP="00096F08">
      <w:pPr>
        <w:rPr>
          <w:szCs w:val="24"/>
        </w:rPr>
      </w:pPr>
    </w:p>
    <w:sectPr w:rsidR="00DB5FC5" w:rsidSect="00C82A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DF7"/>
    <w:multiLevelType w:val="hybridMultilevel"/>
    <w:tmpl w:val="894C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63001"/>
    <w:multiLevelType w:val="hybridMultilevel"/>
    <w:tmpl w:val="80F47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E31B4C"/>
    <w:multiLevelType w:val="multilevel"/>
    <w:tmpl w:val="B3A6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C7668"/>
    <w:multiLevelType w:val="hybridMultilevel"/>
    <w:tmpl w:val="70E2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D8758C"/>
    <w:multiLevelType w:val="hybridMultilevel"/>
    <w:tmpl w:val="B2F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4D132A"/>
    <w:multiLevelType w:val="hybridMultilevel"/>
    <w:tmpl w:val="AB80F3C0"/>
    <w:lvl w:ilvl="0" w:tplc="678A8C9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F151F3"/>
    <w:multiLevelType w:val="hybridMultilevel"/>
    <w:tmpl w:val="59B29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93"/>
    <w:rsid w:val="00010A49"/>
    <w:rsid w:val="00044CE5"/>
    <w:rsid w:val="0005231F"/>
    <w:rsid w:val="000537F1"/>
    <w:rsid w:val="00064A5E"/>
    <w:rsid w:val="00096F08"/>
    <w:rsid w:val="00097D93"/>
    <w:rsid w:val="000A58CD"/>
    <w:rsid w:val="000C3623"/>
    <w:rsid w:val="000D266D"/>
    <w:rsid w:val="000D528D"/>
    <w:rsid w:val="000F7AE7"/>
    <w:rsid w:val="001274A8"/>
    <w:rsid w:val="00144C94"/>
    <w:rsid w:val="001544A7"/>
    <w:rsid w:val="001945A5"/>
    <w:rsid w:val="001B4393"/>
    <w:rsid w:val="002045FB"/>
    <w:rsid w:val="0023443C"/>
    <w:rsid w:val="0023465A"/>
    <w:rsid w:val="00270B09"/>
    <w:rsid w:val="0029140D"/>
    <w:rsid w:val="00292157"/>
    <w:rsid w:val="002D109A"/>
    <w:rsid w:val="002F0A4F"/>
    <w:rsid w:val="002F2D75"/>
    <w:rsid w:val="003C1926"/>
    <w:rsid w:val="003E7830"/>
    <w:rsid w:val="003F7C89"/>
    <w:rsid w:val="00403500"/>
    <w:rsid w:val="004219FE"/>
    <w:rsid w:val="00471F02"/>
    <w:rsid w:val="004A2271"/>
    <w:rsid w:val="0051041F"/>
    <w:rsid w:val="00512796"/>
    <w:rsid w:val="00575A70"/>
    <w:rsid w:val="005838E1"/>
    <w:rsid w:val="005B0308"/>
    <w:rsid w:val="005B5131"/>
    <w:rsid w:val="005C13CC"/>
    <w:rsid w:val="005D0AFD"/>
    <w:rsid w:val="005E18BD"/>
    <w:rsid w:val="005E43DB"/>
    <w:rsid w:val="00670DCD"/>
    <w:rsid w:val="0067121D"/>
    <w:rsid w:val="006A291C"/>
    <w:rsid w:val="006C5F92"/>
    <w:rsid w:val="00731723"/>
    <w:rsid w:val="00733D0D"/>
    <w:rsid w:val="0076682F"/>
    <w:rsid w:val="007927D2"/>
    <w:rsid w:val="00792EF2"/>
    <w:rsid w:val="0081260B"/>
    <w:rsid w:val="0083235E"/>
    <w:rsid w:val="00843CC2"/>
    <w:rsid w:val="008772BC"/>
    <w:rsid w:val="00895843"/>
    <w:rsid w:val="008B5CEE"/>
    <w:rsid w:val="008E4330"/>
    <w:rsid w:val="00903C5F"/>
    <w:rsid w:val="0097066C"/>
    <w:rsid w:val="00973AD1"/>
    <w:rsid w:val="009C04BA"/>
    <w:rsid w:val="009C27AB"/>
    <w:rsid w:val="009C568F"/>
    <w:rsid w:val="009D0B25"/>
    <w:rsid w:val="009D12EB"/>
    <w:rsid w:val="009F3B26"/>
    <w:rsid w:val="00A11DD6"/>
    <w:rsid w:val="00A17E21"/>
    <w:rsid w:val="00A73856"/>
    <w:rsid w:val="00AD27C7"/>
    <w:rsid w:val="00B1375D"/>
    <w:rsid w:val="00B4303F"/>
    <w:rsid w:val="00B47876"/>
    <w:rsid w:val="00B7487F"/>
    <w:rsid w:val="00BB165D"/>
    <w:rsid w:val="00BB5B06"/>
    <w:rsid w:val="00BE3EFE"/>
    <w:rsid w:val="00C26119"/>
    <w:rsid w:val="00C621F7"/>
    <w:rsid w:val="00C63351"/>
    <w:rsid w:val="00C77C96"/>
    <w:rsid w:val="00C81492"/>
    <w:rsid w:val="00C827A9"/>
    <w:rsid w:val="00C82AE0"/>
    <w:rsid w:val="00CC3574"/>
    <w:rsid w:val="00CF4FEA"/>
    <w:rsid w:val="00D56C04"/>
    <w:rsid w:val="00DA1186"/>
    <w:rsid w:val="00DA33F6"/>
    <w:rsid w:val="00DB0320"/>
    <w:rsid w:val="00DB5FC5"/>
    <w:rsid w:val="00DC00BD"/>
    <w:rsid w:val="00DE0845"/>
    <w:rsid w:val="00E35764"/>
    <w:rsid w:val="00E57DA9"/>
    <w:rsid w:val="00E93839"/>
    <w:rsid w:val="00ED6FE4"/>
    <w:rsid w:val="00ED74D8"/>
    <w:rsid w:val="00EE3009"/>
    <w:rsid w:val="00F63624"/>
    <w:rsid w:val="00F77F79"/>
    <w:rsid w:val="00FE48EE"/>
    <w:rsid w:val="00FE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76B8"/>
  <w15:docId w15:val="{5E2A6675-E61E-4DFA-8423-1929654E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 w:type="character" w:styleId="Hyperlink">
    <w:name w:val="Hyperlink"/>
    <w:basedOn w:val="DefaultParagraphFont"/>
    <w:uiPriority w:val="99"/>
    <w:unhideWhenUsed/>
    <w:rsid w:val="00C621F7"/>
    <w:rPr>
      <w:color w:val="0000FF" w:themeColor="hyperlink"/>
      <w:u w:val="single"/>
    </w:rPr>
  </w:style>
  <w:style w:type="character" w:styleId="FollowedHyperlink">
    <w:name w:val="FollowedHyperlink"/>
    <w:basedOn w:val="DefaultParagraphFont"/>
    <w:uiPriority w:val="99"/>
    <w:semiHidden/>
    <w:unhideWhenUsed/>
    <w:rsid w:val="005E43DB"/>
    <w:rPr>
      <w:color w:val="800080" w:themeColor="followedHyperlink"/>
      <w:u w:val="single"/>
    </w:rPr>
  </w:style>
  <w:style w:type="paragraph" w:styleId="Title">
    <w:name w:val="Title"/>
    <w:basedOn w:val="Normal"/>
    <w:next w:val="Normal"/>
    <w:link w:val="TitleChar"/>
    <w:uiPriority w:val="10"/>
    <w:qFormat/>
    <w:rsid w:val="009D0B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B25"/>
    <w:rPr>
      <w:rFonts w:asciiTheme="majorHAnsi" w:eastAsiaTheme="majorEastAsia" w:hAnsiTheme="majorHAnsi" w:cstheme="majorBidi"/>
      <w:spacing w:val="-10"/>
      <w:kern w:val="28"/>
      <w:sz w:val="56"/>
      <w:szCs w:val="56"/>
    </w:rPr>
  </w:style>
  <w:style w:type="table" w:styleId="GridTable4-Accent1">
    <w:name w:val="Grid Table 4 Accent 1"/>
    <w:basedOn w:val="TableNormal"/>
    <w:uiPriority w:val="49"/>
    <w:rsid w:val="0023443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5E18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E18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18BD"/>
  </w:style>
  <w:style w:type="character" w:customStyle="1" w:styleId="eop">
    <w:name w:val="eop"/>
    <w:basedOn w:val="DefaultParagraphFont"/>
    <w:rsid w:val="005E1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4135">
      <w:bodyDiv w:val="1"/>
      <w:marLeft w:val="0"/>
      <w:marRight w:val="0"/>
      <w:marTop w:val="0"/>
      <w:marBottom w:val="0"/>
      <w:divBdr>
        <w:top w:val="none" w:sz="0" w:space="0" w:color="auto"/>
        <w:left w:val="none" w:sz="0" w:space="0" w:color="auto"/>
        <w:bottom w:val="none" w:sz="0" w:space="0" w:color="auto"/>
        <w:right w:val="none" w:sz="0" w:space="0" w:color="auto"/>
      </w:divBdr>
    </w:div>
    <w:div w:id="2053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40C75-38EE-4A1F-96F4-023FF31C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Mark</dc:creator>
  <cp:lastModifiedBy>WATTERS David</cp:lastModifiedBy>
  <cp:revision>4</cp:revision>
  <cp:lastPrinted>2014-10-31T09:55:00Z</cp:lastPrinted>
  <dcterms:created xsi:type="dcterms:W3CDTF">2017-12-14T09:10:00Z</dcterms:created>
  <dcterms:modified xsi:type="dcterms:W3CDTF">2019-02-05T13:39:00Z</dcterms:modified>
</cp:coreProperties>
</file>