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E8" w:rsidRPr="00F060E8" w:rsidRDefault="00F060E8" w:rsidP="00F060E8">
      <w:pPr>
        <w:pStyle w:val="PreambleHeading"/>
        <w:jc w:val="center"/>
        <w:rPr>
          <w:color w:val="0000CC"/>
        </w:rPr>
      </w:pPr>
      <w:sdt>
        <w:sdtPr>
          <w:rPr>
            <w:color w:val="0000CC"/>
          </w:rPr>
          <w:alias w:val="Category"/>
          <w:tag w:val=""/>
          <w:id w:val="1383128330"/>
          <w:placeholder>
            <w:docPart w:val="D55D8DAFC56D4EAABA4070B45A9A9E7B"/>
          </w:placeholder>
          <w:dataBinding w:prefixMappings="xmlns:ns0='http://purl.org/dc/elements/1.1/' xmlns:ns1='http://schemas.openxmlformats.org/package/2006/metadata/core-properties' " w:xpath="/ns1:coreProperties[1]/ns1:category[1]" w:storeItemID="{6C3C8BC8-F283-45AE-878A-BAB7291924A1}"/>
          <w:text/>
        </w:sdtPr>
        <w:sdtContent>
          <w:r w:rsidRPr="00F060E8">
            <w:rPr>
              <w:color w:val="0000CC"/>
            </w:rPr>
            <w:t xml:space="preserve">EST093 Estates strategic Reporting </w:t>
          </w:r>
        </w:sdtContent>
      </w:sdt>
    </w:p>
    <w:p w:rsidR="00F060E8" w:rsidRPr="00F060E8" w:rsidRDefault="00F060E8" w:rsidP="00F060E8">
      <w:pPr>
        <w:pStyle w:val="PreambleHeading"/>
        <w:jc w:val="center"/>
      </w:pPr>
      <w:sdt>
        <w:sdtPr>
          <w:rPr>
            <w:color w:val="0000CC"/>
          </w:rPr>
          <w:alias w:val="Title"/>
          <w:tag w:val=""/>
          <w:id w:val="-1956938982"/>
          <w:placeholder>
            <w:docPart w:val="8ABED686FC0545D7BDB3630060AD77D9"/>
          </w:placeholder>
          <w:dataBinding w:prefixMappings="xmlns:ns0='http://purl.org/dc/elements/1.1/' xmlns:ns1='http://schemas.openxmlformats.org/package/2006/metadata/core-properties' " w:xpath="/ns1:coreProperties[1]/ns0:title[1]" w:storeItemID="{6C3C8BC8-F283-45AE-878A-BAB7291924A1}"/>
          <w:text/>
        </w:sdtPr>
        <w:sdtContent>
          <w:r w:rsidRPr="00F060E8">
            <w:rPr>
              <w:color w:val="0000CC"/>
            </w:rPr>
            <w:t>Business Scope</w:t>
          </w:r>
        </w:sdtContent>
      </w:sdt>
    </w:p>
    <w:p w:rsidR="00F060E8" w:rsidRPr="00F060E8" w:rsidRDefault="00F060E8" w:rsidP="00F060E8">
      <w:pPr>
        <w:pStyle w:val="PreambleHeading"/>
        <w:jc w:val="center"/>
        <w:rPr>
          <w:sz w:val="32"/>
        </w:rPr>
      </w:pPr>
      <w:r w:rsidRPr="00F060E8">
        <w:rPr>
          <w:sz w:val="32"/>
        </w:rPr>
        <w:t xml:space="preserve">Version </w:t>
      </w:r>
      <w:sdt>
        <w:sdtPr>
          <w:rPr>
            <w:sz w:val="32"/>
          </w:rPr>
          <w:alias w:val="Status"/>
          <w:tag w:val=""/>
          <w:id w:val="1931159147"/>
          <w:placeholder>
            <w:docPart w:val="BFD00E3CE0B6402B8366DE05A1D1DF46"/>
          </w:placeholder>
          <w:dataBinding w:prefixMappings="xmlns:ns0='http://purl.org/dc/elements/1.1/' xmlns:ns1='http://schemas.openxmlformats.org/package/2006/metadata/core-properties' " w:xpath="/ns1:coreProperties[1]/ns1:contentStatus[1]" w:storeItemID="{6C3C8BC8-F283-45AE-878A-BAB7291924A1}"/>
          <w:text/>
        </w:sdtPr>
        <w:sdtContent>
          <w:r w:rsidRPr="00F060E8">
            <w:rPr>
              <w:sz w:val="32"/>
            </w:rPr>
            <w:t>V0101</w:t>
          </w:r>
        </w:sdtContent>
      </w:sdt>
    </w:p>
    <w:p w:rsidR="00F060E8" w:rsidRPr="00F060E8" w:rsidRDefault="00F060E8" w:rsidP="00F060E8">
      <w:pPr>
        <w:pStyle w:val="PreambleHeading"/>
        <w:jc w:val="center"/>
        <w:rPr>
          <w:sz w:val="32"/>
        </w:rPr>
        <w:sectPr w:rsidR="00F060E8" w:rsidRPr="00F060E8" w:rsidSect="00177DF6">
          <w:headerReference w:type="default" r:id="rId9"/>
          <w:footerReference w:type="default" r:id="rId10"/>
          <w:headerReference w:type="first" r:id="rId11"/>
          <w:footerReference w:type="first" r:id="rId12"/>
          <w:pgSz w:w="11906" w:h="16838" w:code="9"/>
          <w:pgMar w:top="1418" w:right="1418" w:bottom="1418" w:left="1418" w:header="709" w:footer="709" w:gutter="0"/>
          <w:cols w:space="708"/>
          <w:vAlign w:val="center"/>
          <w:titlePg/>
          <w:docGrid w:linePitch="360"/>
        </w:sectPr>
      </w:pPr>
      <w:sdt>
        <w:sdtPr>
          <w:rPr>
            <w:sz w:val="32"/>
          </w:rPr>
          <w:alias w:val="Publish Date"/>
          <w:tag w:val=""/>
          <w:id w:val="-797992442"/>
          <w:placeholder>
            <w:docPart w:val="EF42E16569F941D98FDEC0B347FB0489"/>
          </w:placeholder>
          <w:dataBinding w:prefixMappings="xmlns:ns0='http://schemas.microsoft.com/office/2006/coverPageProps' " w:xpath="/ns0:CoverPageProperties[1]/ns0:PublishDate[1]" w:storeItemID="{55AF091B-3C7A-41E3-B477-F2FDAA23CFDA}"/>
          <w:date w:fullDate="2016-07-01T00:00:00Z">
            <w:dateFormat w:val="dd/MM/yyyy"/>
            <w:lid w:val="en-GB"/>
            <w:storeMappedDataAs w:val="dateTime"/>
            <w:calendar w:val="gregorian"/>
          </w:date>
        </w:sdtPr>
        <w:sdtContent>
          <w:r w:rsidRPr="00F060E8">
            <w:rPr>
              <w:sz w:val="32"/>
            </w:rPr>
            <w:t>01/07/2016</w:t>
          </w:r>
        </w:sdtContent>
      </w:sdt>
    </w:p>
    <w:p w:rsidR="00F060E8" w:rsidRDefault="00F060E8" w:rsidP="00F060E8">
      <w:pPr>
        <w:pStyle w:val="PreambleHeading"/>
      </w:pPr>
      <w:bookmarkStart w:id="0" w:name="_Toc326929125"/>
      <w:r>
        <w:lastRenderedPageBreak/>
        <w:t>Document management</w:t>
      </w:r>
    </w:p>
    <w:tbl>
      <w:tblPr>
        <w:tblStyle w:val="TableHeadings"/>
        <w:tblW w:w="0" w:type="auto"/>
        <w:tblLook w:val="01E0" w:firstRow="1" w:lastRow="1" w:firstColumn="1" w:lastColumn="1" w:noHBand="0" w:noVBand="0"/>
      </w:tblPr>
      <w:tblGrid>
        <w:gridCol w:w="2998"/>
        <w:gridCol w:w="3005"/>
        <w:gridCol w:w="3013"/>
      </w:tblGrid>
      <w:tr w:rsidR="00F060E8" w:rsidRPr="001039B7" w:rsidTr="00AA0884">
        <w:trPr>
          <w:cnfStyle w:val="100000000000" w:firstRow="1" w:lastRow="0" w:firstColumn="0" w:lastColumn="0" w:oddVBand="0" w:evenVBand="0" w:oddHBand="0" w:evenHBand="0" w:firstRowFirstColumn="0" w:firstRowLastColumn="0" w:lastRowFirstColumn="0" w:lastRowLastColumn="0"/>
        </w:trPr>
        <w:tc>
          <w:tcPr>
            <w:tcW w:w="3095" w:type="dxa"/>
          </w:tcPr>
          <w:p w:rsidR="00F060E8" w:rsidRPr="001039B7" w:rsidRDefault="00F060E8" w:rsidP="00AA0884">
            <w:r w:rsidRPr="001039B7">
              <w:t>Role</w:t>
            </w:r>
          </w:p>
        </w:tc>
        <w:tc>
          <w:tcPr>
            <w:tcW w:w="3095" w:type="dxa"/>
          </w:tcPr>
          <w:p w:rsidR="00F060E8" w:rsidRPr="001039B7" w:rsidRDefault="00F060E8" w:rsidP="00AA0884">
            <w:r w:rsidRPr="001039B7">
              <w:t>Unit</w:t>
            </w:r>
          </w:p>
        </w:tc>
        <w:tc>
          <w:tcPr>
            <w:tcW w:w="3096" w:type="dxa"/>
          </w:tcPr>
          <w:p w:rsidR="00F060E8" w:rsidRPr="001039B7" w:rsidRDefault="00F060E8" w:rsidP="00AA0884">
            <w:r w:rsidRPr="001039B7">
              <w:t>Name</w:t>
            </w:r>
          </w:p>
        </w:tc>
      </w:tr>
      <w:tr w:rsidR="00F060E8" w:rsidRPr="001039B7" w:rsidTr="00AA0884">
        <w:tc>
          <w:tcPr>
            <w:tcW w:w="3095" w:type="dxa"/>
          </w:tcPr>
          <w:p w:rsidR="00F060E8" w:rsidRPr="001039B7" w:rsidRDefault="00F060E8" w:rsidP="00AA0884">
            <w:r>
              <w:t>Author</w:t>
            </w:r>
          </w:p>
        </w:tc>
        <w:tc>
          <w:tcPr>
            <w:tcW w:w="3095" w:type="dxa"/>
          </w:tcPr>
          <w:p w:rsidR="00F060E8" w:rsidRPr="001039B7" w:rsidRDefault="00F060E8" w:rsidP="00F060E8">
            <w:r>
              <w:t>Project Services</w:t>
            </w:r>
          </w:p>
        </w:tc>
        <w:sdt>
          <w:sdtPr>
            <w:alias w:val="Author"/>
            <w:tag w:val=""/>
            <w:id w:val="-807006726"/>
            <w:dataBinding w:prefixMappings="xmlns:ns0='http://purl.org/dc/elements/1.1/' xmlns:ns1='http://schemas.openxmlformats.org/package/2006/metadata/core-properties' " w:xpath="/ns1:coreProperties[1]/ns0:creator[1]" w:storeItemID="{6C3C8BC8-F283-45AE-878A-BAB7291924A1}"/>
            <w:text/>
          </w:sdtPr>
          <w:sdtContent>
            <w:tc>
              <w:tcPr>
                <w:tcW w:w="3096" w:type="dxa"/>
              </w:tcPr>
              <w:p w:rsidR="00F060E8" w:rsidRPr="001039B7" w:rsidRDefault="00F060E8" w:rsidP="00AA0884">
                <w:r>
                  <w:t>LAWFORD Chris</w:t>
                </w:r>
              </w:p>
            </w:tc>
          </w:sdtContent>
        </w:sdt>
      </w:tr>
      <w:tr w:rsidR="00F060E8" w:rsidRPr="001039B7" w:rsidTr="00AA0884">
        <w:tc>
          <w:tcPr>
            <w:tcW w:w="3095" w:type="dxa"/>
          </w:tcPr>
          <w:p w:rsidR="00F060E8" w:rsidRPr="001039B7" w:rsidRDefault="00F060E8" w:rsidP="00AA0884"/>
        </w:tc>
        <w:tc>
          <w:tcPr>
            <w:tcW w:w="3095" w:type="dxa"/>
          </w:tcPr>
          <w:p w:rsidR="00F060E8" w:rsidRPr="001039B7" w:rsidRDefault="00F060E8" w:rsidP="00AA0884"/>
        </w:tc>
        <w:tc>
          <w:tcPr>
            <w:tcW w:w="3096" w:type="dxa"/>
          </w:tcPr>
          <w:p w:rsidR="00F060E8" w:rsidRPr="001039B7" w:rsidRDefault="00F060E8" w:rsidP="00AA0884"/>
        </w:tc>
      </w:tr>
    </w:tbl>
    <w:p w:rsidR="00F060E8" w:rsidRDefault="00F060E8" w:rsidP="00F060E8">
      <w:pPr>
        <w:pStyle w:val="PreambleHeading"/>
      </w:pPr>
      <w:r>
        <w:t>Version control</w:t>
      </w:r>
      <w:bookmarkEnd w:id="0"/>
    </w:p>
    <w:tbl>
      <w:tblPr>
        <w:tblStyle w:val="TableHeadings"/>
        <w:tblW w:w="0" w:type="auto"/>
        <w:tblLayout w:type="fixed"/>
        <w:tblLook w:val="01E0" w:firstRow="1" w:lastRow="1" w:firstColumn="1" w:lastColumn="1" w:noHBand="0" w:noVBand="0"/>
      </w:tblPr>
      <w:tblGrid>
        <w:gridCol w:w="1668"/>
        <w:gridCol w:w="1275"/>
        <w:gridCol w:w="1843"/>
        <w:gridCol w:w="1276"/>
        <w:gridCol w:w="3224"/>
      </w:tblGrid>
      <w:tr w:rsidR="00F060E8" w:rsidRPr="001039B7" w:rsidTr="00AA0884">
        <w:trPr>
          <w:cnfStyle w:val="100000000000" w:firstRow="1" w:lastRow="0" w:firstColumn="0" w:lastColumn="0" w:oddVBand="0" w:evenVBand="0" w:oddHBand="0" w:evenHBand="0" w:firstRowFirstColumn="0" w:firstRowLastColumn="0" w:lastRowFirstColumn="0" w:lastRowLastColumn="0"/>
        </w:trPr>
        <w:tc>
          <w:tcPr>
            <w:tcW w:w="1668" w:type="dxa"/>
          </w:tcPr>
          <w:p w:rsidR="00F060E8" w:rsidRPr="001039B7" w:rsidRDefault="00F060E8" w:rsidP="00AA0884">
            <w:r w:rsidRPr="001039B7">
              <w:t>Date</w:t>
            </w:r>
          </w:p>
        </w:tc>
        <w:tc>
          <w:tcPr>
            <w:tcW w:w="1275" w:type="dxa"/>
          </w:tcPr>
          <w:p w:rsidR="00F060E8" w:rsidRPr="001039B7" w:rsidRDefault="00F060E8" w:rsidP="00AA0884">
            <w:r w:rsidRPr="001039B7">
              <w:t>Version</w:t>
            </w:r>
          </w:p>
        </w:tc>
        <w:tc>
          <w:tcPr>
            <w:tcW w:w="1843" w:type="dxa"/>
          </w:tcPr>
          <w:p w:rsidR="00F060E8" w:rsidRPr="001039B7" w:rsidRDefault="00F060E8" w:rsidP="00AA0884">
            <w:r w:rsidRPr="001039B7">
              <w:t>Author</w:t>
            </w:r>
          </w:p>
        </w:tc>
        <w:tc>
          <w:tcPr>
            <w:tcW w:w="1276" w:type="dxa"/>
          </w:tcPr>
          <w:p w:rsidR="00F060E8" w:rsidRPr="001039B7" w:rsidRDefault="00F060E8" w:rsidP="00AA0884">
            <w:r w:rsidRPr="001039B7">
              <w:t>Sections</w:t>
            </w:r>
          </w:p>
        </w:tc>
        <w:tc>
          <w:tcPr>
            <w:tcW w:w="3224" w:type="dxa"/>
          </w:tcPr>
          <w:p w:rsidR="00F060E8" w:rsidRPr="001039B7" w:rsidRDefault="00F060E8" w:rsidP="00AA0884">
            <w:r w:rsidRPr="001039B7">
              <w:t>Amendments</w:t>
            </w:r>
          </w:p>
        </w:tc>
      </w:tr>
      <w:tr w:rsidR="00F060E8" w:rsidRPr="001039B7" w:rsidTr="00AA0884">
        <w:tc>
          <w:tcPr>
            <w:tcW w:w="1668" w:type="dxa"/>
          </w:tcPr>
          <w:p w:rsidR="00F060E8" w:rsidRPr="001039B7" w:rsidRDefault="00F060E8" w:rsidP="00F060E8">
            <w:r>
              <w:t>01</w:t>
            </w:r>
            <w:r>
              <w:t>/0</w:t>
            </w:r>
            <w:r>
              <w:t>7</w:t>
            </w:r>
            <w:r>
              <w:t>/2016</w:t>
            </w:r>
          </w:p>
        </w:tc>
        <w:tc>
          <w:tcPr>
            <w:tcW w:w="1275" w:type="dxa"/>
          </w:tcPr>
          <w:p w:rsidR="00F060E8" w:rsidRPr="001039B7" w:rsidRDefault="00F060E8" w:rsidP="00F060E8">
            <w:r>
              <w:t>V0102</w:t>
            </w:r>
          </w:p>
        </w:tc>
        <w:tc>
          <w:tcPr>
            <w:tcW w:w="1843" w:type="dxa"/>
          </w:tcPr>
          <w:p w:rsidR="00F060E8" w:rsidRPr="001039B7" w:rsidRDefault="00F060E8" w:rsidP="00F060E8">
            <w:r>
              <w:t>Chris Lawford</w:t>
            </w:r>
          </w:p>
        </w:tc>
        <w:tc>
          <w:tcPr>
            <w:tcW w:w="1276" w:type="dxa"/>
          </w:tcPr>
          <w:p w:rsidR="00F060E8" w:rsidRPr="001039B7" w:rsidRDefault="00F060E8" w:rsidP="00AA0884">
            <w:r w:rsidRPr="001039B7">
              <w:t>All</w:t>
            </w:r>
          </w:p>
        </w:tc>
        <w:tc>
          <w:tcPr>
            <w:tcW w:w="3224" w:type="dxa"/>
          </w:tcPr>
          <w:p w:rsidR="00F060E8" w:rsidRPr="001039B7" w:rsidRDefault="00F060E8" w:rsidP="00F060E8">
            <w:r>
              <w:t xml:space="preserve">Initial draft </w:t>
            </w:r>
            <w:r>
              <w:t>version</w:t>
            </w:r>
            <w:r>
              <w:br/>
              <w:t>Sent out for information and pre-comment.</w:t>
            </w:r>
          </w:p>
        </w:tc>
      </w:tr>
    </w:tbl>
    <w:p w:rsidR="001F1BA2" w:rsidRDefault="00F060E8" w:rsidP="00F060E8">
      <w:pPr>
        <w:pStyle w:val="Heading2"/>
      </w:pPr>
      <w:r>
        <w:rPr>
          <w:u w:val="single"/>
        </w:rPr>
        <w:br w:type="page"/>
      </w:r>
      <w:r w:rsidR="001F1BA2">
        <w:lastRenderedPageBreak/>
        <w:t>Executive Summary</w:t>
      </w:r>
    </w:p>
    <w:p w:rsidR="008B2F98" w:rsidRDefault="008B2F98">
      <w:r>
        <w:t xml:space="preserve">This project is concerned with the provision of a strategic reporting </w:t>
      </w:r>
      <w:r w:rsidRPr="008B2F98">
        <w:rPr>
          <w:u w:val="single"/>
        </w:rPr>
        <w:t>capability</w:t>
      </w:r>
      <w:r>
        <w:t xml:space="preserve"> </w:t>
      </w:r>
      <w:r w:rsidR="00A02838">
        <w:t>for</w:t>
      </w:r>
      <w:r>
        <w:t xml:space="preserve"> the Estates Dept</w:t>
      </w:r>
      <w:r w:rsidR="00650946">
        <w:t>, to include</w:t>
      </w:r>
      <w:r>
        <w:t xml:space="preserve"> the </w:t>
      </w:r>
      <w:r w:rsidRPr="008B2F98">
        <w:rPr>
          <w:u w:val="single"/>
        </w:rPr>
        <w:t>actual</w:t>
      </w:r>
      <w:r>
        <w:t xml:space="preserve"> delivery of a</w:t>
      </w:r>
      <w:r w:rsidR="00F522F0">
        <w:t>n agreed</w:t>
      </w:r>
      <w:r>
        <w:t xml:space="preserve"> set of strategic reports.</w:t>
      </w:r>
    </w:p>
    <w:p w:rsidR="008B2F98" w:rsidRDefault="008B2F98">
      <w:r>
        <w:t xml:space="preserve">In order to achieve a strategic reporting capability, we need to create a number of pre-requisite, foundation building blocks that </w:t>
      </w:r>
      <w:r w:rsidR="00A02838">
        <w:t xml:space="preserve">come together to </w:t>
      </w:r>
      <w:r>
        <w:t>form the Estates Data Warehouse (E</w:t>
      </w:r>
      <w:r w:rsidR="00B84B67">
        <w:t>S</w:t>
      </w:r>
      <w:r>
        <w:t xml:space="preserve">DW). </w:t>
      </w:r>
      <w:r w:rsidR="008104F7">
        <w:t>Further explanation is provided in the approach section.</w:t>
      </w:r>
    </w:p>
    <w:p w:rsidR="00F522F0" w:rsidRDefault="00F522F0">
      <w:r>
        <w:t>The fo</w:t>
      </w:r>
      <w:r w:rsidR="000A4C4C">
        <w:t xml:space="preserve">rmation of </w:t>
      </w:r>
      <w:r>
        <w:t>E</w:t>
      </w:r>
      <w:r w:rsidR="00B84B67">
        <w:t>S</w:t>
      </w:r>
      <w:r>
        <w:t xml:space="preserve">DW will not only serve the requirements of this project, but </w:t>
      </w:r>
      <w:r w:rsidR="00650946">
        <w:t>act as</w:t>
      </w:r>
      <w:r w:rsidR="001A26F3">
        <w:t xml:space="preserve"> a</w:t>
      </w:r>
      <w:r w:rsidR="000A4C4C">
        <w:t xml:space="preserve"> key enable</w:t>
      </w:r>
      <w:r w:rsidR="001A26F3">
        <w:t>r</w:t>
      </w:r>
      <w:r w:rsidR="000A4C4C">
        <w:t xml:space="preserve"> for </w:t>
      </w:r>
      <w:r>
        <w:t>all future Estates M</w:t>
      </w:r>
      <w:r w:rsidR="000A4C4C">
        <w:t>anagement Information</w:t>
      </w:r>
      <w:r w:rsidR="00650946">
        <w:t>,</w:t>
      </w:r>
      <w:r w:rsidR="000A4C4C">
        <w:t xml:space="preserve"> Business Intelligence </w:t>
      </w:r>
      <w:r w:rsidR="00650946">
        <w:t xml:space="preserve">and strategic reporting </w:t>
      </w:r>
      <w:r>
        <w:t>projects.</w:t>
      </w:r>
    </w:p>
    <w:p w:rsidR="00344BB6" w:rsidRDefault="00344BB6">
      <w:r>
        <w:t>Within the constraints of the project it will not be possible to construct all of the building blocks that will underpin ESDW. Our intention is to therefore to define and agree a separate business scope document for EST093.</w:t>
      </w:r>
    </w:p>
    <w:p w:rsidR="00041C1E" w:rsidRDefault="00684825" w:rsidP="001B4336">
      <w:r>
        <w:t>This document defines the Business Scop</w:t>
      </w:r>
      <w:r w:rsidR="00344BB6">
        <w:t xml:space="preserve">e, and </w:t>
      </w:r>
      <w:r>
        <w:t>should read in conjunction with the terms of reference.</w:t>
      </w:r>
    </w:p>
    <w:p w:rsidR="001F1BA2" w:rsidRDefault="00684825" w:rsidP="001F1BA2">
      <w:pPr>
        <w:pStyle w:val="Heading2"/>
      </w:pPr>
      <w:r>
        <w:t xml:space="preserve">Business </w:t>
      </w:r>
      <w:r w:rsidR="001F1BA2">
        <w:t>Scope</w:t>
      </w:r>
    </w:p>
    <w:p w:rsidR="00C91EE2" w:rsidRDefault="00C91EE2" w:rsidP="00C91EE2">
      <w:r>
        <w:t xml:space="preserve">We will concentrate on providing strategic solutions for the following Estates subject </w:t>
      </w:r>
      <w:r w:rsidR="00F502AF">
        <w:t>areas:</w:t>
      </w:r>
      <w:r>
        <w:t xml:space="preserve">- </w:t>
      </w:r>
    </w:p>
    <w:p w:rsidR="00C91EE2" w:rsidRDefault="00C91EE2" w:rsidP="00C91EE2">
      <w:pPr>
        <w:pStyle w:val="ListParagraph"/>
        <w:numPr>
          <w:ilvl w:val="0"/>
          <w:numId w:val="2"/>
        </w:numPr>
      </w:pPr>
      <w:r>
        <w:t>Space</w:t>
      </w:r>
      <w:r w:rsidR="00B55697">
        <w:t xml:space="preserve"> mgmt.</w:t>
      </w:r>
      <w:r>
        <w:t xml:space="preserve"> e.g. Rooms, Floors and Building. </w:t>
      </w:r>
    </w:p>
    <w:p w:rsidR="00C91EE2" w:rsidRDefault="00C91EE2" w:rsidP="00C91EE2">
      <w:pPr>
        <w:pStyle w:val="ListParagraph"/>
        <w:numPr>
          <w:ilvl w:val="0"/>
          <w:numId w:val="2"/>
        </w:numPr>
      </w:pPr>
      <w:r>
        <w:t>Helpdesk</w:t>
      </w:r>
      <w:r w:rsidR="00B55697">
        <w:t xml:space="preserve"> mgmt.</w:t>
      </w:r>
      <w:r>
        <w:t xml:space="preserve"> e.g. Faults, Problems, Work requests</w:t>
      </w:r>
      <w:r w:rsidR="008A20D2">
        <w:t xml:space="preserve">, </w:t>
      </w:r>
      <w:r w:rsidR="00AB4733">
        <w:t>Craftsperson</w:t>
      </w:r>
      <w:r w:rsidR="008A20D2">
        <w:t>, SLAs</w:t>
      </w:r>
    </w:p>
    <w:p w:rsidR="00C91EE2" w:rsidRDefault="00C91EE2" w:rsidP="00C91EE2">
      <w:r>
        <w:t>For a fuller description of the scope of these items, refer to the detail</w:t>
      </w:r>
      <w:r w:rsidR="00A15E22">
        <w:t>ed sections</w:t>
      </w:r>
      <w:r>
        <w:t xml:space="preserve"> below. </w:t>
      </w:r>
    </w:p>
    <w:p w:rsidR="00E85FBE" w:rsidRDefault="00E85FBE">
      <w:pPr>
        <w:rPr>
          <w:rFonts w:asciiTheme="majorHAnsi" w:eastAsiaTheme="majorEastAsia" w:hAnsiTheme="majorHAnsi" w:cstheme="majorBidi"/>
          <w:color w:val="2E74B5" w:themeColor="accent1" w:themeShade="BF"/>
          <w:sz w:val="26"/>
          <w:szCs w:val="26"/>
        </w:rPr>
      </w:pPr>
      <w:r>
        <w:br w:type="page"/>
      </w:r>
    </w:p>
    <w:p w:rsidR="001F1BA2" w:rsidRDefault="00C91EE2" w:rsidP="00C91EE2">
      <w:pPr>
        <w:pStyle w:val="Heading2"/>
      </w:pPr>
      <w:r>
        <w:lastRenderedPageBreak/>
        <w:t>Space</w:t>
      </w:r>
      <w:r w:rsidR="00B55697">
        <w:t xml:space="preserve"> Management</w:t>
      </w:r>
    </w:p>
    <w:p w:rsidR="00B04516" w:rsidRPr="00B04516" w:rsidRDefault="00B04516" w:rsidP="00B04516"/>
    <w:tbl>
      <w:tblPr>
        <w:tblW w:w="5000" w:type="pct"/>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764"/>
        <w:gridCol w:w="7247"/>
        <w:gridCol w:w="999"/>
      </w:tblGrid>
      <w:tr w:rsidR="00916FD0" w:rsidRPr="00533B5D" w:rsidTr="00B04516">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3F22C2" w:rsidRPr="00533B5D" w:rsidRDefault="003F22C2" w:rsidP="00491BB0">
            <w:r>
              <w:rPr>
                <w:b/>
                <w:bCs/>
              </w:rPr>
              <w:t>Scope No</w:t>
            </w:r>
          </w:p>
        </w:tc>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3F22C2" w:rsidRPr="003F22C2" w:rsidRDefault="003F22C2" w:rsidP="00491BB0">
            <w:pPr>
              <w:rPr>
                <w:b/>
              </w:rPr>
            </w:pPr>
            <w:r w:rsidRPr="003F22C2">
              <w:rPr>
                <w:b/>
              </w:rPr>
              <w:t>Description</w:t>
            </w:r>
          </w:p>
        </w:tc>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3F22C2" w:rsidRDefault="003F22C2" w:rsidP="00491BB0">
            <w:r w:rsidRPr="00533B5D">
              <w:rPr>
                <w:b/>
                <w:bCs/>
              </w:rPr>
              <w:t>MoSCoW</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783095" w:rsidRDefault="00F4789D" w:rsidP="00491BB0">
            <w:pPr>
              <w:rPr>
                <w:b/>
                <w:bCs/>
              </w:rPr>
            </w:pPr>
            <w:r>
              <w:rPr>
                <w:b/>
                <w:bCs/>
              </w:rPr>
              <w:t>A</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783095" w:rsidRPr="003F22C2" w:rsidRDefault="00024F67" w:rsidP="00491BB0">
            <w:pPr>
              <w:rPr>
                <w:b/>
              </w:rPr>
            </w:pPr>
            <w:r>
              <w:rPr>
                <w:b/>
              </w:rPr>
              <w:t xml:space="preserve">Space </w:t>
            </w:r>
            <w:r w:rsidR="003A297C">
              <w:rPr>
                <w:b/>
              </w:rPr>
              <w:t xml:space="preserve">Related Strategic </w:t>
            </w:r>
            <w:r w:rsidR="00783095">
              <w:rPr>
                <w:b/>
              </w:rPr>
              <w:t>Reports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783095" w:rsidRPr="00533B5D" w:rsidRDefault="00783095" w:rsidP="00491BB0">
            <w:pPr>
              <w:rPr>
                <w:b/>
                <w:bCs/>
              </w:rPr>
            </w:pP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BF6603" w:rsidRPr="00533B5D" w:rsidRDefault="00C91EE2" w:rsidP="00491BB0">
            <w:r>
              <w:t>S01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BF6603" w:rsidRPr="00533B5D" w:rsidRDefault="00BF6603" w:rsidP="00491BB0">
            <w:r>
              <w:t xml:space="preserve">The </w:t>
            </w:r>
            <w:r w:rsidR="00C91EE2">
              <w:t xml:space="preserve">re-creation of the RAM2018 report for the 2017/2018 academic year, as a replacement for the tactical solution implemented for 2016/2017.  </w:t>
            </w:r>
            <w:r w:rsidR="005462AA">
              <w:br/>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BF6603" w:rsidRPr="00533B5D" w:rsidRDefault="00510AA8" w:rsidP="00491BB0">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S02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 xml:space="preserve">Enhancement to the RAM2018 report to include financial cost data. </w:t>
            </w:r>
            <w:r>
              <w:br/>
            </w:r>
            <w:r>
              <w:br/>
              <w:t xml:space="preserve">This is based upon the ability to successfully join estates data to financial data (see below).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S03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 xml:space="preserve">Enhancement to the RAM2018 report to include timetabling data when apportioning the use of shared spaces. </w:t>
            </w:r>
          </w:p>
          <w:p w:rsidR="005462AA" w:rsidRDefault="005462AA" w:rsidP="00491BB0">
            <w:r>
              <w:t>This is based upon the ability to successfully join estates data to timetabling data (see below).</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5462AA" w:rsidRDefault="005462AA" w:rsidP="00491BB0">
            <w:r>
              <w:t>SHOULD</w:t>
            </w:r>
          </w:p>
        </w:tc>
      </w:tr>
      <w:tr w:rsidR="00916FD0" w:rsidRPr="00533B5D" w:rsidTr="00422AE8">
        <w:tc>
          <w:tcPr>
            <w:tcW w:w="0" w:type="auto"/>
            <w:tcBorders>
              <w:top w:val="outset" w:sz="6" w:space="0" w:color="888888"/>
              <w:left w:val="outset" w:sz="6" w:space="0" w:color="888888"/>
              <w:bottom w:val="outset" w:sz="6" w:space="0" w:color="888888"/>
              <w:right w:val="outset" w:sz="6" w:space="0" w:color="888888"/>
            </w:tcBorders>
            <w:shd w:val="clear" w:color="auto" w:fill="auto"/>
            <w:tcMar>
              <w:top w:w="30" w:type="dxa"/>
              <w:left w:w="75" w:type="dxa"/>
              <w:bottom w:w="30" w:type="dxa"/>
              <w:right w:w="75" w:type="dxa"/>
            </w:tcMar>
          </w:tcPr>
          <w:p w:rsidR="00E85FBE" w:rsidRPr="00422AE8" w:rsidRDefault="00E85FBE" w:rsidP="00E85FBE">
            <w:r w:rsidRPr="00422AE8">
              <w:t>S04</w:t>
            </w:r>
          </w:p>
        </w:tc>
        <w:tc>
          <w:tcPr>
            <w:tcW w:w="0" w:type="auto"/>
            <w:tcBorders>
              <w:top w:val="outset" w:sz="6" w:space="0" w:color="888888"/>
              <w:left w:val="outset" w:sz="6" w:space="0" w:color="888888"/>
              <w:bottom w:val="outset" w:sz="6" w:space="0" w:color="888888"/>
              <w:right w:val="outset" w:sz="6" w:space="0" w:color="888888"/>
            </w:tcBorders>
            <w:shd w:val="clear" w:color="auto" w:fill="auto"/>
            <w:tcMar>
              <w:top w:w="30" w:type="dxa"/>
              <w:left w:w="75" w:type="dxa"/>
              <w:bottom w:w="30" w:type="dxa"/>
              <w:right w:w="75" w:type="dxa"/>
            </w:tcMar>
          </w:tcPr>
          <w:p w:rsidR="00E85FBE" w:rsidRPr="00422AE8" w:rsidRDefault="00E85FBE" w:rsidP="00422AE8">
            <w:r w:rsidRPr="00422AE8">
              <w:t>Support for EMR</w:t>
            </w:r>
            <w:r w:rsidR="00422AE8" w:rsidRPr="00422AE8">
              <w:t xml:space="preserve"> (Estates Management Record) </w:t>
            </w:r>
            <w:r w:rsidRPr="00422AE8">
              <w:t>reporting</w:t>
            </w:r>
          </w:p>
          <w:p w:rsidR="00422AE8" w:rsidRPr="00422AE8" w:rsidRDefault="00422AE8" w:rsidP="00422AE8">
            <w:r w:rsidRPr="00422AE8">
              <w:t>EMR reporting is currently supported via “Spacemart” with some limitations.</w:t>
            </w:r>
            <w:r w:rsidRPr="00422AE8">
              <w:br/>
              <w:t xml:space="preserve">We </w:t>
            </w:r>
            <w:r>
              <w:t>will</w:t>
            </w:r>
            <w:r w:rsidRPr="00422AE8">
              <w:t xml:space="preserve"> look to create a</w:t>
            </w:r>
            <w:r>
              <w:t xml:space="preserve">n enhanced </w:t>
            </w:r>
            <w:r w:rsidRPr="00422AE8">
              <w:t>EMR report</w:t>
            </w:r>
            <w:r>
              <w:t>, as a replacement.</w:t>
            </w:r>
          </w:p>
        </w:tc>
        <w:tc>
          <w:tcPr>
            <w:tcW w:w="0" w:type="auto"/>
            <w:tcBorders>
              <w:top w:val="outset" w:sz="6" w:space="0" w:color="888888"/>
              <w:left w:val="outset" w:sz="6" w:space="0" w:color="888888"/>
              <w:bottom w:val="outset" w:sz="6" w:space="0" w:color="888888"/>
              <w:right w:val="outset" w:sz="6" w:space="0" w:color="888888"/>
            </w:tcBorders>
            <w:shd w:val="clear" w:color="auto" w:fill="auto"/>
            <w:tcMar>
              <w:top w:w="30" w:type="dxa"/>
              <w:left w:w="75" w:type="dxa"/>
              <w:bottom w:w="30" w:type="dxa"/>
              <w:right w:w="75" w:type="dxa"/>
            </w:tcMar>
          </w:tcPr>
          <w:p w:rsidR="00E85FBE" w:rsidRPr="00422AE8" w:rsidRDefault="00422AE8" w:rsidP="00422AE8">
            <w:r w:rsidRPr="00422AE8">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S05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 xml:space="preserve">The replacement of any existing reports used by estates, generated via the “Spacemart” BI solution.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S06</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The creation of any new strategic space reports as identified by Estates</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COULD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B</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783095" w:rsidRDefault="00E85FBE" w:rsidP="00E85FBE">
            <w:pPr>
              <w:rPr>
                <w:b/>
              </w:rPr>
            </w:pPr>
            <w:r>
              <w:rPr>
                <w:b/>
              </w:rPr>
              <w:t xml:space="preserve">Space Related </w:t>
            </w:r>
            <w:r w:rsidRPr="00783095">
              <w:rPr>
                <w:b/>
              </w:rPr>
              <w:t>Universe</w:t>
            </w:r>
            <w:r>
              <w:rPr>
                <w:b/>
              </w:rPr>
              <w:t>(s)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S07</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F4789D">
            <w:r w:rsidRPr="00533B5D">
              <w:t xml:space="preserve">The provision of </w:t>
            </w:r>
            <w:r w:rsidR="00F4789D">
              <w:t xml:space="preserve">at least one </w:t>
            </w:r>
            <w:r>
              <w:t>Space related Business objects universe in support of the reporting detailed in section A above.</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S08</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F4789D">
            <w:r w:rsidRPr="00533B5D">
              <w:t xml:space="preserve">The provision of </w:t>
            </w:r>
            <w:r w:rsidR="00F4789D">
              <w:t>at least one</w:t>
            </w:r>
            <w:r>
              <w:t xml:space="preserve"> Space related Business objects universe that, at a minimum, include the objects utilised by Estates within the existing “Spacemart” BI solution.  </w:t>
            </w:r>
            <w:r>
              <w:br/>
            </w:r>
            <w:r>
              <w:br/>
              <w:t xml:space="preserve">Any unused or redundant objects within “Spacemart” will not be included.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S09</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Pr="00533B5D" w:rsidRDefault="00E85FBE" w:rsidP="00F4789D">
            <w:r w:rsidRPr="00533B5D">
              <w:t>The provision</w:t>
            </w:r>
            <w:r w:rsidR="00F4789D">
              <w:t xml:space="preserve"> of</w:t>
            </w:r>
            <w:r w:rsidRPr="00533B5D">
              <w:t xml:space="preserve"> </w:t>
            </w:r>
            <w:r w:rsidR="00F4789D">
              <w:t>additional objects within the Space related Universe(s) which increase the f</w:t>
            </w:r>
            <w:r>
              <w:t xml:space="preserve">lexibility and usability of </w:t>
            </w:r>
            <w:r w:rsidR="00F4789D">
              <w:t xml:space="preserve">the universe for the future. </w:t>
            </w:r>
            <w:r>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COULD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C</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1312C6" w:rsidRDefault="00E85FBE" w:rsidP="00E85FBE">
            <w:pPr>
              <w:rPr>
                <w:b/>
              </w:rPr>
            </w:pPr>
            <w:r>
              <w:rPr>
                <w:b/>
              </w:rPr>
              <w:t xml:space="preserve">Space Related </w:t>
            </w:r>
            <w:r w:rsidRPr="001312C6">
              <w:rPr>
                <w:b/>
              </w:rPr>
              <w:t xml:space="preserve">Data </w:t>
            </w:r>
            <w:r>
              <w:rPr>
                <w:b/>
              </w:rPr>
              <w:t>Mart(s)</w:t>
            </w:r>
            <w:r w:rsidRPr="001312C6">
              <w:rPr>
                <w:b/>
              </w:rPr>
              <w:t xml:space="preserve">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lastRenderedPageBreak/>
              <w:t>S10</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F4789D">
            <w:r>
              <w:t xml:space="preserve">The provision of </w:t>
            </w:r>
            <w:r w:rsidR="00F4789D">
              <w:t>at least one</w:t>
            </w:r>
            <w:r>
              <w:t xml:space="preserve"> Estates Data Mart in support of the report and universes detailed in sections A and B above.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S11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 xml:space="preserve">The inclusion of data gathered from financial systems, in order to provide a “cost per unit of space” set of object(s).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S12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 xml:space="preserve">The inclusion of data gathered from timetabling systems, in order to provide a </w:t>
            </w:r>
            <w:r>
              <w:br/>
              <w:t xml:space="preserve">“unit of space / use by dept” set of object(s)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3717DE">
            <w:r>
              <w:t>S1</w:t>
            </w:r>
            <w:r w:rsidR="003717DE">
              <w:t>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A15E22">
            <w:r>
              <w:t xml:space="preserve">The inclusion of a temporal dimension, such that the datamart supports a historical view of space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D</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491BB0" w:rsidRDefault="00E85FBE" w:rsidP="00E85FBE">
            <w:pPr>
              <w:rPr>
                <w:b/>
              </w:rPr>
            </w:pPr>
            <w:r w:rsidRPr="00491BB0">
              <w:rPr>
                <w:b/>
              </w:rPr>
              <w:t>Estates Data Warehouse Subject Area (ESSA)</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3717DE">
            <w:r>
              <w:t>S1</w:t>
            </w:r>
            <w:r w:rsidR="003717DE">
              <w:t>4</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rsidRPr="00491BB0">
              <w:t xml:space="preserve">The design and creation of a </w:t>
            </w:r>
            <w:r w:rsidRPr="00491BB0">
              <w:rPr>
                <w:u w:val="single"/>
              </w:rPr>
              <w:t>partial</w:t>
            </w:r>
            <w:r w:rsidRPr="00491BB0">
              <w:t xml:space="preserve"> Estates Data Warehouse Subject area (ESSA) in support of the </w:t>
            </w:r>
            <w:r>
              <w:t xml:space="preserve">Space </w:t>
            </w:r>
            <w:r w:rsidRPr="00491BB0">
              <w:t xml:space="preserve">Estates Data Mart(s) detailed in Section C.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3717DE">
            <w:r>
              <w:t>S1</w:t>
            </w:r>
            <w:r w:rsidR="003717DE">
              <w:t>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Pr="00491BB0" w:rsidRDefault="00E85FBE" w:rsidP="00E640C6">
            <w:r w:rsidRPr="00E85FBE">
              <w:t xml:space="preserve">The design and creation of a </w:t>
            </w:r>
            <w:r w:rsidRPr="00E85FBE">
              <w:rPr>
                <w:u w:val="single"/>
              </w:rPr>
              <w:t>fuller</w:t>
            </w:r>
            <w:r w:rsidRPr="00E85FBE">
              <w:t xml:space="preserve"> Estates Data Warehouse Subject area (ESSA) </w:t>
            </w:r>
            <w:r w:rsidRPr="00E85FBE">
              <w:br/>
            </w:r>
            <w:r w:rsidRPr="00E85FBE">
              <w:br/>
              <w:t xml:space="preserve">We should take the opportunity to create the best </w:t>
            </w:r>
            <w:r>
              <w:t xml:space="preserve">Space </w:t>
            </w:r>
            <w:r w:rsidRPr="00E85FBE">
              <w:t>ESSA building block that we can, as a clear enabler for future Estates MI/BI projects. This will save time and effort in the long term</w:t>
            </w:r>
            <w:r w:rsidR="00850F80">
              <w:t>.</w:t>
            </w:r>
            <w:r w:rsidRPr="00E85FBE">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640C6" w:rsidRDefault="00E640C6" w:rsidP="003717DE">
            <w:r>
              <w:t>S1</w:t>
            </w:r>
            <w:r w:rsidR="003717DE">
              <w:t>6</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640C6" w:rsidRPr="00E85FBE" w:rsidRDefault="00E640C6" w:rsidP="00850F80">
            <w:r>
              <w:t xml:space="preserve">The ESSA should be capable of storing </w:t>
            </w:r>
            <w:r w:rsidR="00850F80">
              <w:t>S</w:t>
            </w:r>
            <w:r>
              <w:t xml:space="preserve">pace historical data, such that the </w:t>
            </w:r>
            <w:r w:rsidR="00850F80">
              <w:t>evolution</w:t>
            </w:r>
            <w:r>
              <w:t xml:space="preserve"> of the university estate over time can be reported.</w:t>
            </w:r>
            <w:r>
              <w:br/>
              <w:t>Any “point in time slice” of the estate history can be retrieved by specifying an effective date</w:t>
            </w:r>
            <w:r w:rsidR="00850F80">
              <w:t xml:space="preserve"> when querying the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640C6" w:rsidRDefault="00E640C6"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3717DE">
            <w:r>
              <w:t>S1</w:t>
            </w:r>
            <w:r w:rsidR="003717DE">
              <w:t>7</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850F80">
            <w:r>
              <w:t xml:space="preserve">The key ESSA space entities such as Building, Floor and </w:t>
            </w:r>
            <w:r w:rsidR="00850F80">
              <w:t>R</w:t>
            </w:r>
            <w:r>
              <w:t>oom must be built in such a way that th</w:t>
            </w:r>
            <w:r w:rsidR="00850F80">
              <w:t>e</w:t>
            </w:r>
            <w:r>
              <w:t xml:space="preserve"> data is available to initiative</w:t>
            </w:r>
            <w:r w:rsidR="00850F80">
              <w:t>s</w:t>
            </w:r>
            <w:r>
              <w:t xml:space="preserve"> </w:t>
            </w:r>
            <w:r w:rsidR="00850F80">
              <w:t xml:space="preserve">beyond </w:t>
            </w:r>
            <w:r>
              <w:t xml:space="preserve">estates and across the enterprise data warehouse (EDW).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E85FBE">
            <w:r>
              <w:t xml:space="preserve">MUST </w:t>
            </w:r>
          </w:p>
        </w:tc>
      </w:tr>
      <w:tr w:rsidR="00916FD0" w:rsidRPr="00533B5D" w:rsidTr="003A297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E</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3A297C" w:rsidRDefault="00E85FBE" w:rsidP="00E85FBE">
            <w:pPr>
              <w:rPr>
                <w:b/>
              </w:rPr>
            </w:pPr>
            <w:r w:rsidRPr="003A297C">
              <w:rPr>
                <w:b/>
              </w:rPr>
              <w:t xml:space="preserve">Extract, Transform, Load processes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3717DE">
            <w:r>
              <w:t>S1</w:t>
            </w:r>
            <w:r w:rsidR="003717DE">
              <w:t>8</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Pr="00491BB0" w:rsidRDefault="00E85FBE" w:rsidP="00AB4733">
            <w:r w:rsidRPr="003A297C">
              <w:t xml:space="preserve">The provision of various ETL (extract-transform-load) processes that can populate ESSA with the </w:t>
            </w:r>
            <w:r w:rsidR="00AB4733">
              <w:t>Space</w:t>
            </w:r>
            <w:r w:rsidRPr="003A297C">
              <w:t xml:space="preserve"> operational data </w:t>
            </w:r>
            <w:r w:rsidR="00A15E22">
              <w:t xml:space="preserve">that is </w:t>
            </w:r>
            <w:r w:rsidRPr="003A297C">
              <w:t>required to support sections A</w:t>
            </w:r>
            <w:r w:rsidR="00A15E22">
              <w:t>-D</w:t>
            </w:r>
            <w:r w:rsidRPr="003A297C">
              <w:t xml:space="preserve"> above.  </w:t>
            </w:r>
            <w:r w:rsidRPr="003841A5">
              <w:rPr>
                <w:color w:val="0000CC"/>
              </w:rPr>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640C6" w:rsidRDefault="00E640C6" w:rsidP="003717DE">
            <w:r>
              <w:t>S1</w:t>
            </w:r>
            <w:r w:rsidR="003717DE">
              <w:t>9</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9E1C86" w:rsidRDefault="00E640C6" w:rsidP="00850F80">
            <w:r>
              <w:t xml:space="preserve">The </w:t>
            </w:r>
            <w:r w:rsidR="00AB4733">
              <w:t xml:space="preserve">Space </w:t>
            </w:r>
            <w:r>
              <w:t xml:space="preserve">ETL process should run on a regular, repeated </w:t>
            </w:r>
            <w:r w:rsidR="009E1C86">
              <w:t xml:space="preserve">WEEKLY </w:t>
            </w:r>
            <w:r>
              <w:t>basis</w:t>
            </w:r>
            <w:r w:rsidR="009E1C86">
              <w:t xml:space="preserve">. </w:t>
            </w:r>
            <w:r>
              <w:t xml:space="preserve"> </w:t>
            </w:r>
          </w:p>
          <w:p w:rsidR="009E1C86" w:rsidRDefault="009E1C86" w:rsidP="009E1C86">
            <w:r>
              <w:t xml:space="preserve">This means the space related data in ESSA will be at least 1 day old, or at most 1 week old. </w:t>
            </w:r>
          </w:p>
          <w:p w:rsidR="00E640C6" w:rsidRPr="003A297C" w:rsidRDefault="009E1C86" w:rsidP="00920742">
            <w:r>
              <w:t xml:space="preserve">The ETL process should run outside business hours.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640C6" w:rsidRDefault="003F37E7"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036E11">
            <w:r>
              <w:t>S</w:t>
            </w:r>
            <w:r w:rsidR="003717DE">
              <w:t>2</w:t>
            </w:r>
            <w:r w:rsidR="00036E11">
              <w:t>0</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A15E22">
            <w:r>
              <w:t xml:space="preserve">Initial load of </w:t>
            </w:r>
            <w:r w:rsidR="00FE0D7D">
              <w:t xml:space="preserve">current </w:t>
            </w:r>
            <w:r>
              <w:t xml:space="preserve">data. </w:t>
            </w:r>
            <w:r>
              <w:br/>
            </w:r>
            <w:r>
              <w:br/>
              <w:t>ESSA will be initially loaded with current Archibus data</w:t>
            </w:r>
            <w:r w:rsidR="00916FD0">
              <w:t>.</w:t>
            </w:r>
            <w:r>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E85FBE">
            <w:r>
              <w:t>MUST</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036E11">
            <w:r>
              <w:t>S</w:t>
            </w:r>
            <w:r w:rsidR="00B2011E">
              <w:t>2</w:t>
            </w:r>
            <w:r w:rsidR="00036E11">
              <w:t>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A15E22" w:rsidP="00A15E22">
            <w:r>
              <w:t xml:space="preserve">Initial load of </w:t>
            </w:r>
            <w:r w:rsidR="00FE0D7D">
              <w:t xml:space="preserve">historical </w:t>
            </w:r>
            <w:r>
              <w:t>data</w:t>
            </w:r>
          </w:p>
          <w:p w:rsidR="00A15E22" w:rsidRDefault="00A15E22" w:rsidP="00FE0D7D">
            <w:r>
              <w:lastRenderedPageBreak/>
              <w:t xml:space="preserve">ESSA will be loaded with historical data, extracted from Archibus and/or </w:t>
            </w:r>
            <w:r w:rsidR="008A20D2">
              <w:t>“</w:t>
            </w:r>
            <w:r>
              <w:t>Spacemart</w:t>
            </w:r>
            <w:r w:rsidR="008A20D2">
              <w:t>”</w:t>
            </w:r>
            <w:r>
              <w:t xml:space="preserve"> tables</w:t>
            </w:r>
            <w:r w:rsidR="003A0F60">
              <w:t>. This will depend upon a number of factors, including the quality of historical data. Often it is better to build up history from the initial load onwards</w:t>
            </w:r>
            <w:r w:rsidR="00FE0D7D">
              <w:t>, or limit history to the recent past (e.g. since 1</w:t>
            </w:r>
            <w:r w:rsidR="00FE0D7D" w:rsidRPr="00FE0D7D">
              <w:rPr>
                <w:vertAlign w:val="superscript"/>
              </w:rPr>
              <w:t>st</w:t>
            </w:r>
            <w:r w:rsidR="00FE0D7D">
              <w:t xml:space="preserve"> Jan 2015)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A15E22" w:rsidRDefault="00FE0D7D" w:rsidP="00FE0D7D">
            <w:r>
              <w:lastRenderedPageBreak/>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036E11">
            <w:r>
              <w:t>S</w:t>
            </w:r>
            <w:r w:rsidR="00A15E22">
              <w:t>2</w:t>
            </w:r>
            <w:r w:rsidR="00036E11">
              <w:t>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pPr>
              <w:rPr>
                <w:color w:val="0000CC"/>
              </w:rPr>
            </w:pPr>
            <w:r w:rsidRPr="003A297C">
              <w:t xml:space="preserve">The provision of various ETL (extract-transform-load) processes that can populate ESSA with </w:t>
            </w:r>
            <w:r w:rsidRPr="00850F80">
              <w:rPr>
                <w:u w:val="single"/>
              </w:rPr>
              <w:t>non-Estates</w:t>
            </w:r>
            <w:r w:rsidRPr="003A297C">
              <w:t xml:space="preserve"> operational data required to support sections A</w:t>
            </w:r>
            <w:r w:rsidR="00850F80">
              <w:t>-D</w:t>
            </w:r>
            <w:r w:rsidRPr="003A297C">
              <w:t xml:space="preserve"> above.  </w:t>
            </w:r>
            <w:r w:rsidRPr="003841A5">
              <w:rPr>
                <w:color w:val="0000CC"/>
              </w:rPr>
              <w:t xml:space="preserve"> </w:t>
            </w:r>
          </w:p>
          <w:p w:rsidR="00E85FBE" w:rsidRPr="00CD4A21" w:rsidRDefault="00E85FBE" w:rsidP="00E50A6E">
            <w:pPr>
              <w:rPr>
                <w:i/>
              </w:rPr>
            </w:pPr>
            <w:r w:rsidRPr="000B1942">
              <w:rPr>
                <w:i/>
              </w:rPr>
              <w:t xml:space="preserve">We expect to be able to use </w:t>
            </w:r>
            <w:r w:rsidR="00E50A6E" w:rsidRPr="000B1942">
              <w:rPr>
                <w:i/>
                <w:u w:val="single"/>
              </w:rPr>
              <w:t>pre-</w:t>
            </w:r>
            <w:r w:rsidRPr="000B1942">
              <w:rPr>
                <w:i/>
                <w:u w:val="single"/>
              </w:rPr>
              <w:t>existing</w:t>
            </w:r>
            <w:r w:rsidRPr="000B1942">
              <w:rPr>
                <w:i/>
              </w:rPr>
              <w:t xml:space="preserve"> </w:t>
            </w:r>
            <w:r w:rsidR="00E50A6E" w:rsidRPr="000B1942">
              <w:rPr>
                <w:i/>
              </w:rPr>
              <w:t>sources</w:t>
            </w:r>
            <w:r w:rsidRPr="000B1942">
              <w:rPr>
                <w:i/>
              </w:rPr>
              <w:t xml:space="preserve"> of operational data for finance, timetabling and any other non-estates sourced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WONT</w:t>
            </w:r>
          </w:p>
        </w:tc>
      </w:tr>
      <w:tr w:rsidR="00916FD0" w:rsidRPr="00533B5D" w:rsidTr="00E85FBE">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F</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E85FBE" w:rsidRDefault="00E85FBE" w:rsidP="00F4789D">
            <w:pPr>
              <w:rPr>
                <w:b/>
              </w:rPr>
            </w:pPr>
            <w:r w:rsidRPr="00E85FBE">
              <w:rPr>
                <w:b/>
              </w:rPr>
              <w:t>Training</w:t>
            </w:r>
            <w:r w:rsidR="00F4789D">
              <w:rPr>
                <w:b/>
              </w:rPr>
              <w:t xml:space="preserve"> &amp; Documentation</w:t>
            </w:r>
            <w:r w:rsidRPr="00E85FBE">
              <w:rPr>
                <w:b/>
              </w:rPr>
              <w:t xml:space="preserve">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036E11">
            <w:r>
              <w:t>S</w:t>
            </w:r>
            <w:r w:rsidR="00A15E22">
              <w:t>2</w:t>
            </w:r>
            <w:r w:rsidR="00036E11">
              <w:t>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 xml:space="preserve">The delivery of a self-service capability, to enable a limited number of Estates specialist users to create their own reports, based upon the Business Objects universes being made available.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SHOULD</w:t>
            </w:r>
          </w:p>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F4789D" w:rsidRDefault="00F4789D" w:rsidP="00036E11">
            <w:r>
              <w:t>S2</w:t>
            </w:r>
            <w:r w:rsidR="00036E11">
              <w:t>4</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F4789D" w:rsidRDefault="00F4789D" w:rsidP="00F4789D">
            <w:r>
              <w:t>The provision of user friendly documentation in support of a roll-out of space reports and universes.</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F4789D" w:rsidRDefault="00F4789D" w:rsidP="00E85FBE">
            <w:r>
              <w:t>SHOULD</w:t>
            </w:r>
          </w:p>
        </w:tc>
      </w:tr>
      <w:tr w:rsidR="00916FD0" w:rsidRPr="00533B5D" w:rsidTr="00CD4A21">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F4789D" w:rsidRDefault="00F4789D" w:rsidP="00E85FBE">
            <w:pPr>
              <w:rPr>
                <w:b/>
              </w:rPr>
            </w:pPr>
            <w:r w:rsidRPr="00F4789D">
              <w:rPr>
                <w:b/>
              </w:rPr>
              <w:t>G</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Pr="001312C6" w:rsidRDefault="00E85FBE" w:rsidP="00916FD0">
            <w:pPr>
              <w:rPr>
                <w:b/>
              </w:rPr>
            </w:pPr>
            <w:r w:rsidRPr="001312C6">
              <w:rPr>
                <w:b/>
              </w:rPr>
              <w:t>Miscellaneous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E85FBE" w:rsidRDefault="00E85FBE" w:rsidP="00E85FBE"/>
        </w:tc>
      </w:tr>
      <w:tr w:rsidR="00916FD0" w:rsidRPr="00533B5D" w:rsidTr="00491BB0">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036E11">
            <w:r>
              <w:t>S</w:t>
            </w:r>
            <w:r w:rsidR="00F4789D">
              <w:t>2</w:t>
            </w:r>
            <w:r w:rsidR="00036E11">
              <w:t>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The de-commission of the “Spacemart“ BI solution, along with all associated extract processes, tables, universes and reports.</w:t>
            </w:r>
            <w:r>
              <w:br/>
            </w:r>
            <w:r>
              <w:br/>
              <w:t xml:space="preserve">We will allow for a certain period of parallel running (c. 3 months) before “Spacemart” is removed.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E85FBE" w:rsidRDefault="00E85FBE" w:rsidP="00E85FBE">
            <w:r>
              <w:t>SHOULD</w:t>
            </w:r>
          </w:p>
        </w:tc>
      </w:tr>
    </w:tbl>
    <w:p w:rsidR="00451A92" w:rsidRDefault="00451A92"/>
    <w:p w:rsidR="00FE4803" w:rsidRDefault="00FE4803">
      <w:pPr>
        <w:rPr>
          <w:rFonts w:asciiTheme="majorHAnsi" w:eastAsiaTheme="majorEastAsia" w:hAnsiTheme="majorHAnsi" w:cstheme="majorBidi"/>
          <w:color w:val="2E74B5" w:themeColor="accent1" w:themeShade="BF"/>
          <w:sz w:val="26"/>
          <w:szCs w:val="26"/>
        </w:rPr>
      </w:pPr>
      <w:r>
        <w:br w:type="page"/>
      </w:r>
    </w:p>
    <w:p w:rsidR="008A20D2" w:rsidRDefault="008A20D2" w:rsidP="008A20D2">
      <w:pPr>
        <w:pStyle w:val="Heading2"/>
      </w:pPr>
      <w:r>
        <w:lastRenderedPageBreak/>
        <w:t>Helpdesk</w:t>
      </w:r>
      <w:r w:rsidR="00B55697">
        <w:t xml:space="preserve"> Manag</w:t>
      </w:r>
      <w:r w:rsidR="004039A1">
        <w:t>e</w:t>
      </w:r>
      <w:r w:rsidR="00B55697">
        <w:t>ment</w:t>
      </w:r>
    </w:p>
    <w:p w:rsidR="008A20D2" w:rsidRDefault="008A20D2" w:rsidP="008A20D2"/>
    <w:tbl>
      <w:tblPr>
        <w:tblW w:w="5000" w:type="pct"/>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788"/>
        <w:gridCol w:w="7223"/>
        <w:gridCol w:w="999"/>
      </w:tblGrid>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6870A7" w:rsidRPr="00533B5D" w:rsidRDefault="006870A7" w:rsidP="00341509">
            <w:r>
              <w:rPr>
                <w:b/>
                <w:bCs/>
              </w:rPr>
              <w:t>Scope No</w:t>
            </w:r>
          </w:p>
        </w:tc>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6870A7" w:rsidRPr="003F22C2" w:rsidRDefault="006870A7" w:rsidP="00341509">
            <w:pPr>
              <w:rPr>
                <w:b/>
              </w:rPr>
            </w:pPr>
            <w:r w:rsidRPr="003F22C2">
              <w:rPr>
                <w:b/>
              </w:rPr>
              <w:t>Description</w:t>
            </w:r>
          </w:p>
        </w:tc>
        <w:tc>
          <w:tcPr>
            <w:tcW w:w="0" w:type="auto"/>
            <w:tcBorders>
              <w:top w:val="outset" w:sz="6" w:space="0" w:color="888888"/>
              <w:left w:val="outset" w:sz="6" w:space="0" w:color="888888"/>
              <w:bottom w:val="outset" w:sz="6" w:space="0" w:color="888888"/>
              <w:right w:val="outset" w:sz="6" w:space="0" w:color="888888"/>
            </w:tcBorders>
            <w:shd w:val="clear" w:color="auto" w:fill="E7E6E6" w:themeFill="background2"/>
            <w:tcMar>
              <w:top w:w="30" w:type="dxa"/>
              <w:left w:w="75" w:type="dxa"/>
              <w:bottom w:w="30" w:type="dxa"/>
              <w:right w:w="75" w:type="dxa"/>
            </w:tcMar>
          </w:tcPr>
          <w:p w:rsidR="006870A7" w:rsidRDefault="006870A7" w:rsidP="00341509">
            <w:r w:rsidRPr="00533B5D">
              <w:rPr>
                <w:b/>
                <w:bCs/>
              </w:rPr>
              <w:t>MoSCoW</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Default="006870A7" w:rsidP="00341509">
            <w:pPr>
              <w:rPr>
                <w:b/>
                <w:bCs/>
              </w:rPr>
            </w:pPr>
            <w:r>
              <w:rPr>
                <w:b/>
                <w:bCs/>
              </w:rPr>
              <w:t>A</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3F22C2" w:rsidRDefault="006870A7" w:rsidP="006870A7">
            <w:pPr>
              <w:rPr>
                <w:b/>
              </w:rPr>
            </w:pPr>
            <w:r>
              <w:rPr>
                <w:b/>
              </w:rPr>
              <w:t>Helpdesk Related Strategic Reports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533B5D" w:rsidRDefault="006870A7" w:rsidP="00341509">
            <w:pPr>
              <w:rPr>
                <w:b/>
                <w:bCs/>
              </w:rPr>
            </w:pP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Pr="00533B5D" w:rsidRDefault="006870A7" w:rsidP="006870A7">
            <w:r>
              <w:t>H01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Pr="00533B5D" w:rsidRDefault="006259F3" w:rsidP="002D2519">
            <w:r>
              <w:t>Work Request Analysis</w:t>
            </w:r>
            <w:r w:rsidR="002D2519">
              <w:br/>
            </w:r>
            <w:r w:rsidR="002D2519">
              <w:br/>
            </w:r>
            <w:r w:rsidR="002D2519" w:rsidRPr="002D2519">
              <w:t xml:space="preserve">Report </w:t>
            </w:r>
            <w:r w:rsidR="002D2519">
              <w:t xml:space="preserve">showing </w:t>
            </w:r>
            <w:r w:rsidR="002D2519" w:rsidRPr="002D2519">
              <w:t xml:space="preserve">the number of work requests raised per problem type for a </w:t>
            </w:r>
            <w:r w:rsidR="002D2519">
              <w:t xml:space="preserve">given </w:t>
            </w:r>
            <w:r w:rsidR="002D2519" w:rsidRPr="002D2519">
              <w:t xml:space="preserve">date range </w:t>
            </w:r>
            <w:r w:rsidR="002D2519">
              <w:t>giving</w:t>
            </w:r>
            <w:r w:rsidR="002D2519" w:rsidRPr="002D2519">
              <w:t xml:space="preserve"> fault type, repair type and response time.  </w:t>
            </w:r>
            <w:r w:rsidR="002D2519">
              <w:t>Ability to d</w:t>
            </w:r>
            <w:r w:rsidR="002D2519" w:rsidRPr="002D2519">
              <w:t xml:space="preserve">rill down </w:t>
            </w:r>
            <w:r w:rsidR="002D2519">
              <w:t xml:space="preserve">the detail </w:t>
            </w:r>
            <w:r w:rsidR="002D2519" w:rsidRPr="002D2519">
              <w:t>work request</w:t>
            </w:r>
            <w:r w:rsidR="002D2519">
              <w:t xml:space="preserve"> level.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Pr="00533B5D" w:rsidRDefault="006870A7" w:rsidP="00341509">
            <w:r>
              <w:t>MUST</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870A7">
            <w:r>
              <w:t>H02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259F3" w:rsidP="00341509">
            <w:r>
              <w:t>Repair Type Analysis</w:t>
            </w:r>
          </w:p>
          <w:p w:rsidR="002D2519" w:rsidRDefault="002D2519" w:rsidP="002D2519">
            <w:r>
              <w:t xml:space="preserve">Analysis on repairs, repair types.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341509">
            <w:r>
              <w:t>SHOULD</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259F3" w:rsidP="00341509">
            <w:r>
              <w:t>H03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259F3" w:rsidP="00341509">
            <w:r>
              <w:t>Customer Feedback analysis</w:t>
            </w:r>
          </w:p>
          <w:p w:rsidR="002D2519" w:rsidRDefault="002D2519" w:rsidP="002D2519">
            <w:r>
              <w:t xml:space="preserve">Analysis on customer feedback when a work order is completed.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259F3" w:rsidP="00341509">
            <w:r>
              <w:t>SHOULD</w:t>
            </w:r>
          </w:p>
        </w:tc>
      </w:tr>
      <w:tr w:rsidR="006259F3"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259F3" w:rsidRDefault="006259F3" w:rsidP="00341509">
            <w:r>
              <w:t>H04</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259F3" w:rsidRDefault="006259F3" w:rsidP="00341509">
            <w:r>
              <w:t>Work Flow Analysis</w:t>
            </w:r>
          </w:p>
          <w:p w:rsidR="002D2519" w:rsidRDefault="002D2519" w:rsidP="002D2519">
            <w:r>
              <w:t xml:space="preserve">Analysis of the flow of a work order through to completion. Help Identify cases where work orders are re-assigned excessively.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259F3" w:rsidRDefault="00341509" w:rsidP="00341509">
            <w:r>
              <w:t>COULD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F4789D" w:rsidRDefault="006870A7" w:rsidP="00341509">
            <w:pPr>
              <w:rPr>
                <w:b/>
              </w:rPr>
            </w:pPr>
            <w:r w:rsidRPr="00F4789D">
              <w:rPr>
                <w:b/>
              </w:rPr>
              <w:t>B</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783095" w:rsidRDefault="006870A7" w:rsidP="006870A7">
            <w:pPr>
              <w:rPr>
                <w:b/>
              </w:rPr>
            </w:pPr>
            <w:r>
              <w:rPr>
                <w:b/>
              </w:rPr>
              <w:t xml:space="preserve">Helpdesk Related </w:t>
            </w:r>
            <w:r w:rsidRPr="00783095">
              <w:rPr>
                <w:b/>
              </w:rPr>
              <w:t>Universe</w:t>
            </w:r>
            <w:r>
              <w:rPr>
                <w:b/>
              </w:rPr>
              <w:t>(s)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Default="006870A7" w:rsidP="00341509"/>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259F3">
            <w:r>
              <w:t>H0</w:t>
            </w:r>
            <w:r w:rsidR="006259F3">
              <w:t>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870A7">
            <w:r w:rsidRPr="00533B5D">
              <w:t xml:space="preserve">The provision of </w:t>
            </w:r>
            <w:r>
              <w:t>at least one Helpdesk related Business objects universe in support of the reporting detailed in section A above.</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341509">
            <w:r>
              <w:t>MUST</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259F3">
            <w:r>
              <w:t>H0</w:t>
            </w:r>
            <w:r w:rsidR="006259F3">
              <w:t>6</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Pr="00533B5D" w:rsidRDefault="006870A7" w:rsidP="006870A7">
            <w:r w:rsidRPr="00533B5D">
              <w:t>The provision</w:t>
            </w:r>
            <w:r>
              <w:t xml:space="preserve"> of</w:t>
            </w:r>
            <w:r w:rsidRPr="00533B5D">
              <w:t xml:space="preserve"> </w:t>
            </w:r>
            <w:r>
              <w:t xml:space="preserve">additional objects within the Helpdesk related Universe(s) which increase the flexibility and usability of the universe for the future.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870A7">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F4789D" w:rsidRDefault="006870A7" w:rsidP="00341509">
            <w:pPr>
              <w:rPr>
                <w:b/>
              </w:rPr>
            </w:pPr>
            <w:r w:rsidRPr="00F4789D">
              <w:rPr>
                <w:b/>
              </w:rPr>
              <w:t>C</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Pr="001312C6" w:rsidRDefault="006870A7" w:rsidP="006870A7">
            <w:pPr>
              <w:rPr>
                <w:b/>
              </w:rPr>
            </w:pPr>
            <w:r>
              <w:rPr>
                <w:b/>
              </w:rPr>
              <w:t xml:space="preserve">Helpdesk Related </w:t>
            </w:r>
            <w:r w:rsidRPr="001312C6">
              <w:rPr>
                <w:b/>
              </w:rPr>
              <w:t xml:space="preserve">Data </w:t>
            </w:r>
            <w:r>
              <w:rPr>
                <w:b/>
              </w:rPr>
              <w:t>Mart(s)</w:t>
            </w:r>
            <w:r w:rsidRPr="001312C6">
              <w:rPr>
                <w:b/>
              </w:rPr>
              <w:t xml:space="preserve">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6870A7" w:rsidRDefault="006870A7" w:rsidP="00341509"/>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6259F3">
            <w:r>
              <w:t>H0</w:t>
            </w:r>
            <w:r w:rsidR="006259F3">
              <w:t>7</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FA07D3">
            <w:r>
              <w:t xml:space="preserve">The provision of at least one </w:t>
            </w:r>
            <w:r w:rsidR="00FA07D3">
              <w:t xml:space="preserve">Helpdesk </w:t>
            </w:r>
            <w:r>
              <w:t xml:space="preserve">Data Mart in support of the report and universes detailed in sections A and B above.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6870A7" w:rsidP="00341509">
            <w:r>
              <w:t>MUST</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DA2CD4" w:rsidP="006259F3">
            <w:r>
              <w:t>H0</w:t>
            </w:r>
            <w:r w:rsidR="006259F3">
              <w:t>8</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DA2CD4" w:rsidP="00DA2CD4">
            <w:r>
              <w:t xml:space="preserve">The inclusion of data gathered from Estates procurement systems, in order to provide a link to information regarding purchase orders and suppliers.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6870A7" w:rsidRDefault="00DA2CD4" w:rsidP="00341509">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H0</w:t>
            </w:r>
            <w:r w:rsidR="006259F3">
              <w:t>9</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E157B7">
            <w:r>
              <w:t xml:space="preserve">The inclusion of data gathered from </w:t>
            </w:r>
            <w:r w:rsidR="00E157B7">
              <w:t>HR</w:t>
            </w:r>
            <w:r>
              <w:t xml:space="preserve">, in order to </w:t>
            </w:r>
            <w:r w:rsidR="00E157B7">
              <w:t xml:space="preserve">relate a craftsperson to people data such as email addresses, phone numbers and organisation hierarchies. </w:t>
            </w:r>
            <w:r>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E157B7" w:rsidP="00DA2CD4">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F4789D" w:rsidRDefault="00DA2CD4" w:rsidP="00DA2CD4">
            <w:pPr>
              <w:rPr>
                <w:b/>
              </w:rPr>
            </w:pPr>
            <w:r w:rsidRPr="00F4789D">
              <w:rPr>
                <w:b/>
              </w:rPr>
              <w:t>D</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491BB0" w:rsidRDefault="00DA2CD4" w:rsidP="00DA2CD4">
            <w:pPr>
              <w:rPr>
                <w:b/>
              </w:rPr>
            </w:pPr>
            <w:r w:rsidRPr="00491BB0">
              <w:rPr>
                <w:b/>
              </w:rPr>
              <w:t>Estates Data Warehouse Subject Area (ESSA)</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Default="00DA2CD4" w:rsidP="00DA2CD4"/>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w:t>
            </w:r>
            <w:r w:rsidR="006259F3">
              <w:t>10</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rsidRPr="00491BB0">
              <w:t xml:space="preserve">The design and creation of a </w:t>
            </w:r>
            <w:r w:rsidRPr="00491BB0">
              <w:rPr>
                <w:u w:val="single"/>
              </w:rPr>
              <w:t>partial</w:t>
            </w:r>
            <w:r w:rsidRPr="00491BB0">
              <w:t xml:space="preserve"> Estates Data Warehouse Subject area (ESSA) in support of the </w:t>
            </w:r>
            <w:r>
              <w:t xml:space="preserve">Helpdesk </w:t>
            </w:r>
            <w:r w:rsidRPr="00491BB0">
              <w:t xml:space="preserve">Data Mart(s) detailed in Section C.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MUST</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lastRenderedPageBreak/>
              <w:t>H</w:t>
            </w:r>
            <w:r w:rsidR="006259F3">
              <w:t>11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Pr="00491BB0" w:rsidRDefault="00DA2CD4" w:rsidP="00DA2CD4">
            <w:r w:rsidRPr="00E85FBE">
              <w:t xml:space="preserve">The design and creation of a </w:t>
            </w:r>
            <w:r w:rsidRPr="00E85FBE">
              <w:rPr>
                <w:u w:val="single"/>
              </w:rPr>
              <w:t>fuller</w:t>
            </w:r>
            <w:r w:rsidRPr="00E85FBE">
              <w:t xml:space="preserve"> Estates Data Warehouse Subject area (ESSA) </w:t>
            </w:r>
            <w:r w:rsidRPr="00E85FBE">
              <w:br/>
            </w:r>
            <w:r w:rsidRPr="00E85FBE">
              <w:br/>
              <w:t xml:space="preserve">We should take the opportunity to create the best </w:t>
            </w:r>
            <w:r>
              <w:t xml:space="preserve">Helpdesk </w:t>
            </w:r>
            <w:r w:rsidRPr="00E85FBE">
              <w:t>ESSA building block that we can, as a</w:t>
            </w:r>
            <w:r>
              <w:t>n</w:t>
            </w:r>
            <w:r w:rsidRPr="00E85FBE">
              <w:t xml:space="preserve"> enabler for future Estates MI/BI projects. This will save time and effort in the long term</w:t>
            </w:r>
            <w:r>
              <w:t>.</w:t>
            </w:r>
            <w:r w:rsidRPr="00E85FBE">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w:t>
            </w:r>
            <w:r w:rsidR="006259F3">
              <w:t>12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Pr="00E85FBE" w:rsidRDefault="00DA2CD4" w:rsidP="00DA2CD4">
            <w:r>
              <w:t xml:space="preserve">The ESSA should be capable of storing Helpdesk historical data, such that comparative work order analysis can be conducted using any chosen time period.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w:t>
            </w:r>
            <w:r w:rsidR="006259F3">
              <w:t>13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 xml:space="preserve">The key ESSA Helpdesk entities such as Work Order, Maintenance team, Craftsperson, SLA should be stored in such a way that the data is available to initiatives beyond estates and across the enterprise data warehouse (EDW).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F4789D" w:rsidRDefault="00DA2CD4" w:rsidP="00DA2CD4">
            <w:pPr>
              <w:rPr>
                <w:b/>
              </w:rPr>
            </w:pPr>
            <w:r w:rsidRPr="00F4789D">
              <w:rPr>
                <w:b/>
              </w:rPr>
              <w:t>E</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3A297C" w:rsidRDefault="00DA2CD4" w:rsidP="00DA2CD4">
            <w:pPr>
              <w:rPr>
                <w:b/>
              </w:rPr>
            </w:pPr>
            <w:r w:rsidRPr="003A297C">
              <w:rPr>
                <w:b/>
              </w:rPr>
              <w:t xml:space="preserve">Extract, Transform, Load processes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Default="00DA2CD4" w:rsidP="00DA2CD4"/>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4</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Pr="00491BB0" w:rsidRDefault="00DA2CD4" w:rsidP="00FC0EB5">
            <w:r w:rsidRPr="003A297C">
              <w:t xml:space="preserve">The provision of various ETL (extract-transform-load) processes that can populate ESSA with the </w:t>
            </w:r>
            <w:r>
              <w:t xml:space="preserve">Helpdesk </w:t>
            </w:r>
            <w:r w:rsidRPr="003A297C">
              <w:t xml:space="preserve">operational data </w:t>
            </w:r>
            <w:r>
              <w:t xml:space="preserve">that is </w:t>
            </w:r>
            <w:r w:rsidRPr="003A297C">
              <w:t>required to support sections A</w:t>
            </w:r>
            <w:r>
              <w:t>-D</w:t>
            </w:r>
            <w:r w:rsidRPr="003A297C">
              <w:t xml:space="preserve"> above.  </w:t>
            </w:r>
            <w:r w:rsidRPr="003841A5">
              <w:rPr>
                <w:color w:val="0000CC"/>
              </w:rPr>
              <w:t xml:space="preserv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MUST</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5</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920742" w:rsidRDefault="00DA2CD4" w:rsidP="00920742">
            <w:r>
              <w:t xml:space="preserve">The Helpdesk ETL process should run on a regular, repeated </w:t>
            </w:r>
            <w:r w:rsidR="00920742">
              <w:t xml:space="preserve">DAILY </w:t>
            </w:r>
            <w:r>
              <w:t>basis</w:t>
            </w:r>
            <w:r w:rsidR="00920742">
              <w:t>.</w:t>
            </w:r>
            <w:r>
              <w:br/>
            </w:r>
            <w:r w:rsidR="00920742">
              <w:t xml:space="preserve">This means the Helpdesk related data in ESSA will be 1 day old. </w:t>
            </w:r>
          </w:p>
          <w:p w:rsidR="00DA2CD4" w:rsidRPr="003A297C" w:rsidRDefault="00920742" w:rsidP="00920742">
            <w:r>
              <w:t>The ETL process should run outside business hours.</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6</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 xml:space="preserve">Initial load of current data. </w:t>
            </w:r>
            <w:r>
              <w:br/>
            </w:r>
            <w:r>
              <w:br/>
              <w:t xml:space="preserve">ESSA will be initially loaded with current Archibus Helpdesk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MUST</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7</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Historical data</w:t>
            </w:r>
          </w:p>
          <w:p w:rsidR="00DA2CD4" w:rsidRDefault="00DA2CD4" w:rsidP="00D62D45">
            <w:r>
              <w:t xml:space="preserve">ESSA will not be loaded with historical </w:t>
            </w:r>
            <w:r w:rsidR="00D62D45">
              <w:t>helpdesk</w:t>
            </w:r>
            <w:r>
              <w:t xml:space="preserve"> data. Instead, a history will be built up from the regular loading of current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WONT</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F4789D" w:rsidRDefault="00DA2CD4" w:rsidP="00DA2CD4">
            <w:pPr>
              <w:rPr>
                <w:b/>
              </w:rPr>
            </w:pPr>
            <w:r w:rsidRPr="00F4789D">
              <w:rPr>
                <w:b/>
              </w:rPr>
              <w:t>F</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E85FBE" w:rsidRDefault="00DA2CD4" w:rsidP="00DA2CD4">
            <w:pPr>
              <w:rPr>
                <w:b/>
              </w:rPr>
            </w:pPr>
            <w:r w:rsidRPr="00E85FBE">
              <w:rPr>
                <w:b/>
              </w:rPr>
              <w:t>Training</w:t>
            </w:r>
            <w:r>
              <w:rPr>
                <w:b/>
              </w:rPr>
              <w:t xml:space="preserve"> &amp; Documentation</w:t>
            </w:r>
            <w:r w:rsidRPr="00E85FBE">
              <w:rPr>
                <w:b/>
              </w:rPr>
              <w:t xml:space="preserve"> </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Default="00DA2CD4" w:rsidP="00DA2CD4"/>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8</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 xml:space="preserve">The delivery of a self-service capability, to enable a limited number of Estates specialist users to create their own Helpdesk reports, based upon the Business Objects universes being made available.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r>
              <w:t>H1</w:t>
            </w:r>
            <w:r w:rsidR="006259F3">
              <w:t>9</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The provision of user friendly documentation in support of a roll-out of helpdesk reports and universes.</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r>
              <w:t>SHOULD</w:t>
            </w:r>
          </w:p>
        </w:tc>
      </w:tr>
      <w:tr w:rsidR="00DA2CD4" w:rsidRPr="00533B5D"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F4789D" w:rsidRDefault="00DA2CD4" w:rsidP="00DA2CD4">
            <w:pPr>
              <w:rPr>
                <w:b/>
              </w:rPr>
            </w:pPr>
            <w:r w:rsidRPr="00F4789D">
              <w:rPr>
                <w:b/>
              </w:rPr>
              <w:t>G</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Pr="001312C6" w:rsidRDefault="00DA2CD4" w:rsidP="00D62D45">
            <w:pPr>
              <w:rPr>
                <w:b/>
              </w:rPr>
            </w:pPr>
            <w:r w:rsidRPr="001312C6">
              <w:rPr>
                <w:b/>
              </w:rPr>
              <w:t>Miscellaneous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A2CD4" w:rsidRDefault="00DA2CD4" w:rsidP="00DA2CD4"/>
        </w:tc>
      </w:tr>
      <w:tr w:rsidR="00E157B7" w:rsidRPr="00533B5D"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6259F3"/>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A2CD4" w:rsidRDefault="00DA2CD4" w:rsidP="00DA2CD4"/>
        </w:tc>
      </w:tr>
    </w:tbl>
    <w:p w:rsidR="00D62D45" w:rsidRDefault="00D62D45" w:rsidP="00190EE0"/>
    <w:p w:rsidR="00190EE0" w:rsidRDefault="002D2519" w:rsidP="00190EE0">
      <w:r>
        <w:br w:type="page"/>
      </w:r>
    </w:p>
    <w:p w:rsidR="00D62D45" w:rsidRDefault="00D62D45" w:rsidP="00190EE0">
      <w:pPr>
        <w:pStyle w:val="Heading2"/>
      </w:pPr>
      <w:r>
        <w:lastRenderedPageBreak/>
        <w:t>General</w:t>
      </w:r>
    </w:p>
    <w:p w:rsidR="00D62D45" w:rsidRPr="00D62D45" w:rsidRDefault="00D62D45" w:rsidP="00D62D45"/>
    <w:tbl>
      <w:tblPr>
        <w:tblW w:w="5000" w:type="pct"/>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786"/>
        <w:gridCol w:w="7225"/>
        <w:gridCol w:w="999"/>
      </w:tblGrid>
      <w:tr w:rsidR="00036E11" w:rsidTr="00341509">
        <w:tc>
          <w:tcPr>
            <w:tcW w:w="0" w:type="auto"/>
            <w:tcBorders>
              <w:top w:val="outset" w:sz="6" w:space="0" w:color="888888"/>
              <w:left w:val="outset" w:sz="6" w:space="0" w:color="888888"/>
              <w:bottom w:val="outset" w:sz="6" w:space="0" w:color="888888"/>
              <w:right w:val="outset" w:sz="6" w:space="0" w:color="888888"/>
            </w:tcBorders>
            <w:shd w:val="clear" w:color="auto" w:fill="F2F2F2" w:themeFill="background1" w:themeFillShade="F2"/>
            <w:tcMar>
              <w:top w:w="30" w:type="dxa"/>
              <w:left w:w="75" w:type="dxa"/>
              <w:bottom w:w="30" w:type="dxa"/>
              <w:right w:w="75" w:type="dxa"/>
            </w:tcMar>
          </w:tcPr>
          <w:p w:rsidR="00D62D45" w:rsidRPr="00533B5D" w:rsidRDefault="00D62D45" w:rsidP="00341509">
            <w:r>
              <w:rPr>
                <w:b/>
                <w:bCs/>
              </w:rPr>
              <w:t>Scope No</w:t>
            </w:r>
          </w:p>
        </w:tc>
        <w:tc>
          <w:tcPr>
            <w:tcW w:w="0" w:type="auto"/>
            <w:tcBorders>
              <w:top w:val="outset" w:sz="6" w:space="0" w:color="888888"/>
              <w:left w:val="outset" w:sz="6" w:space="0" w:color="888888"/>
              <w:bottom w:val="outset" w:sz="6" w:space="0" w:color="888888"/>
              <w:right w:val="outset" w:sz="6" w:space="0" w:color="888888"/>
            </w:tcBorders>
            <w:shd w:val="clear" w:color="auto" w:fill="F2F2F2" w:themeFill="background1" w:themeFillShade="F2"/>
            <w:tcMar>
              <w:top w:w="30" w:type="dxa"/>
              <w:left w:w="75" w:type="dxa"/>
              <w:bottom w:w="30" w:type="dxa"/>
              <w:right w:w="75" w:type="dxa"/>
            </w:tcMar>
          </w:tcPr>
          <w:p w:rsidR="00D62D45" w:rsidRPr="003F22C2" w:rsidRDefault="00D62D45" w:rsidP="00341509">
            <w:pPr>
              <w:rPr>
                <w:b/>
              </w:rPr>
            </w:pPr>
            <w:r w:rsidRPr="003F22C2">
              <w:rPr>
                <w:b/>
              </w:rPr>
              <w:t>Description</w:t>
            </w:r>
          </w:p>
        </w:tc>
        <w:tc>
          <w:tcPr>
            <w:tcW w:w="0" w:type="auto"/>
            <w:tcBorders>
              <w:top w:val="outset" w:sz="6" w:space="0" w:color="888888"/>
              <w:left w:val="outset" w:sz="6" w:space="0" w:color="888888"/>
              <w:bottom w:val="outset" w:sz="6" w:space="0" w:color="888888"/>
              <w:right w:val="outset" w:sz="6" w:space="0" w:color="888888"/>
            </w:tcBorders>
            <w:shd w:val="clear" w:color="auto" w:fill="F2F2F2" w:themeFill="background1" w:themeFillShade="F2"/>
            <w:tcMar>
              <w:top w:w="30" w:type="dxa"/>
              <w:left w:w="75" w:type="dxa"/>
              <w:bottom w:w="30" w:type="dxa"/>
              <w:right w:w="75" w:type="dxa"/>
            </w:tcMar>
          </w:tcPr>
          <w:p w:rsidR="00D62D45" w:rsidRDefault="00D62D45" w:rsidP="00341509">
            <w:r w:rsidRPr="00533B5D">
              <w:rPr>
                <w:b/>
                <w:bCs/>
              </w:rPr>
              <w:t>MoSCoW</w:t>
            </w:r>
          </w:p>
        </w:tc>
      </w:tr>
      <w:tr w:rsidR="00036E11" w:rsidTr="00341509">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62D45" w:rsidRPr="00F4789D" w:rsidRDefault="00D62D45" w:rsidP="00341509">
            <w:pPr>
              <w:rPr>
                <w:b/>
              </w:rPr>
            </w:pPr>
            <w:r>
              <w:rPr>
                <w:b/>
              </w:rPr>
              <w:t>A</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62D45" w:rsidRPr="001312C6" w:rsidRDefault="00D62D45" w:rsidP="00341509">
            <w:pPr>
              <w:rPr>
                <w:b/>
              </w:rPr>
            </w:pPr>
            <w:r w:rsidRPr="001312C6">
              <w:rPr>
                <w:b/>
              </w:rPr>
              <w:t>Miscellaneous</w:t>
            </w:r>
          </w:p>
        </w:tc>
        <w:tc>
          <w:tcPr>
            <w:tcW w:w="0" w:type="auto"/>
            <w:tcBorders>
              <w:top w:val="outset" w:sz="6" w:space="0" w:color="888888"/>
              <w:left w:val="outset" w:sz="6" w:space="0" w:color="888888"/>
              <w:bottom w:val="outset" w:sz="6" w:space="0" w:color="888888"/>
              <w:right w:val="outset" w:sz="6" w:space="0" w:color="888888"/>
            </w:tcBorders>
            <w:shd w:val="clear" w:color="auto" w:fill="D9E2F3" w:themeFill="accent5" w:themeFillTint="33"/>
            <w:tcMar>
              <w:top w:w="30" w:type="dxa"/>
              <w:left w:w="75" w:type="dxa"/>
              <w:bottom w:w="30" w:type="dxa"/>
              <w:right w:w="75" w:type="dxa"/>
            </w:tcMar>
          </w:tcPr>
          <w:p w:rsidR="00D62D45" w:rsidRDefault="00D62D45" w:rsidP="00341509"/>
        </w:tc>
      </w:tr>
      <w:tr w:rsidR="00036E11"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G01</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 xml:space="preserve">Fixing Data Quality issues in operational systems </w:t>
            </w:r>
            <w:r>
              <w:br/>
            </w:r>
            <w:r>
              <w:br/>
              <w:t>Whilst this project is likely to highlight many data quality issues within Archibus or other data sources, it is not within the scope of this project to resolve them.</w:t>
            </w:r>
          </w:p>
          <w:p w:rsidR="00D62D45" w:rsidRDefault="00D62D45" w:rsidP="00341509">
            <w:r>
              <w:t xml:space="preserve">Estates should be aware that a separate business led initiative may be required to clean-up the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WONT</w:t>
            </w:r>
          </w:p>
        </w:tc>
      </w:tr>
      <w:tr w:rsidR="00036E11"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G02</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 xml:space="preserve">Data Corrections in ESSA </w:t>
            </w:r>
          </w:p>
          <w:p w:rsidR="00D62D45" w:rsidRDefault="00D62D45" w:rsidP="00341509">
            <w:r>
              <w:t xml:space="preserve">There will be no method of directly updating data once it is loaded into ESSA. </w:t>
            </w:r>
          </w:p>
          <w:p w:rsidR="00D62D45" w:rsidRDefault="00D62D45" w:rsidP="00341509">
            <w:r>
              <w:t xml:space="preserve">The prescribed course of action is to correct the data item in the source operational system, which will then flow through to ESSA.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r>
              <w:t>WONT</w:t>
            </w:r>
          </w:p>
        </w:tc>
      </w:tr>
      <w:tr w:rsidR="00036E11"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036E11" w:rsidP="00341509">
            <w:r>
              <w:t>G03</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D62D45">
            <w:r>
              <w:t>Data Correction</w:t>
            </w:r>
            <w:r w:rsidR="00036E11">
              <w:t>s</w:t>
            </w:r>
            <w:r>
              <w:t xml:space="preserve"> in Operational Systems</w:t>
            </w:r>
          </w:p>
          <w:p w:rsidR="00D62D45" w:rsidRDefault="00D62D45" w:rsidP="00D62D45">
            <w:r>
              <w:t>Data correction swill be made in the source operational system.</w:t>
            </w:r>
          </w:p>
          <w:p w:rsidR="00D62D45" w:rsidRDefault="00D62D45" w:rsidP="00D62D45">
            <w:r>
              <w:t>The corrected data will be then update ESSA.</w:t>
            </w:r>
          </w:p>
          <w:p w:rsidR="00D62D45" w:rsidRDefault="00D62D45" w:rsidP="00D62D45">
            <w:r>
              <w:t xml:space="preserve">If the data change is </w:t>
            </w:r>
            <w:r w:rsidRPr="00D62D45">
              <w:rPr>
                <w:u w:val="single"/>
              </w:rPr>
              <w:t>significant</w:t>
            </w:r>
            <w:r>
              <w:t>, the history of the change will be recorded in ESSA</w:t>
            </w:r>
            <w:r w:rsidR="00036E11">
              <w:t>. This supports the historical nature of ESSA.</w:t>
            </w:r>
          </w:p>
          <w:p w:rsidR="00D62D45" w:rsidRDefault="00D62D45" w:rsidP="00D62D45">
            <w:r>
              <w:t xml:space="preserve">If the data change in </w:t>
            </w:r>
            <w:r w:rsidRPr="00036E11">
              <w:rPr>
                <w:u w:val="single"/>
              </w:rPr>
              <w:t>not significant</w:t>
            </w:r>
            <w:r>
              <w:t>, only the latest value will be available.</w:t>
            </w:r>
          </w:p>
          <w:p w:rsidR="00036E11" w:rsidRPr="00036E11" w:rsidRDefault="00036E11" w:rsidP="00D62D45">
            <w:pPr>
              <w:rPr>
                <w:i/>
              </w:rPr>
            </w:pPr>
            <w:r w:rsidRPr="00036E11">
              <w:rPr>
                <w:i/>
              </w:rPr>
              <w:t>ESSA is not to be thought of as an audit system.</w:t>
            </w:r>
          </w:p>
          <w:p w:rsidR="00036E11" w:rsidRDefault="004039A1" w:rsidP="004039A1">
            <w:r>
              <w:t>The</w:t>
            </w:r>
            <w:r w:rsidR="00036E11">
              <w:t xml:space="preserve"> significance (or otherwise) of each item will be determined during detailed analysis.</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036E11" w:rsidP="00341509">
            <w:r>
              <w:t>MUST</w:t>
            </w:r>
          </w:p>
        </w:tc>
      </w:tr>
      <w:tr w:rsidR="00036E11"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036E11" w:rsidP="00341509">
            <w:r>
              <w:t>G04</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036E11" w:rsidRDefault="00036E11" w:rsidP="00036E11">
            <w:r>
              <w:t>Data Validation in ESSA</w:t>
            </w:r>
            <w:r>
              <w:br/>
            </w:r>
            <w:r>
              <w:br/>
              <w:t xml:space="preserve">Due to the permanent nature and referential integrity requirements of ESSA, all data presented for loading will undergo a thorough validation and/or cleansing process. </w:t>
            </w:r>
            <w:r>
              <w:br/>
            </w:r>
            <w:r>
              <w:br/>
              <w:t xml:space="preserve">There will be circumstances where source data cannot to be loaded, or is modified as part of the loading process. When these occur, these will be reported back to Estates. The normal resolution action will be to correct the source data.   </w:t>
            </w:r>
          </w:p>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036E11" w:rsidP="00341509">
            <w:r>
              <w:t>MUST</w:t>
            </w:r>
          </w:p>
        </w:tc>
      </w:tr>
      <w:tr w:rsidR="00036E11" w:rsidTr="00341509">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tc>
        <w:tc>
          <w:tcPr>
            <w:tcW w:w="0" w:type="auto"/>
            <w:tcBorders>
              <w:top w:val="outset" w:sz="6" w:space="0" w:color="888888"/>
              <w:left w:val="outset" w:sz="6" w:space="0" w:color="888888"/>
              <w:bottom w:val="outset" w:sz="6" w:space="0" w:color="888888"/>
              <w:right w:val="outset" w:sz="6" w:space="0" w:color="888888"/>
            </w:tcBorders>
            <w:tcMar>
              <w:top w:w="30" w:type="dxa"/>
              <w:left w:w="75" w:type="dxa"/>
              <w:bottom w:w="30" w:type="dxa"/>
              <w:right w:w="75" w:type="dxa"/>
            </w:tcMar>
          </w:tcPr>
          <w:p w:rsidR="00D62D45" w:rsidRDefault="00D62D45" w:rsidP="00341509"/>
        </w:tc>
      </w:tr>
    </w:tbl>
    <w:p w:rsidR="00AE7E9E" w:rsidRDefault="00AE7E9E" w:rsidP="001F1BA2">
      <w:pPr>
        <w:pStyle w:val="Heading2"/>
      </w:pPr>
      <w:r>
        <w:lastRenderedPageBreak/>
        <w:t>Stakeholders</w:t>
      </w:r>
    </w:p>
    <w:p w:rsidR="00AE7E9E" w:rsidRDefault="00AE7E9E" w:rsidP="00AE7E9E"/>
    <w:tbl>
      <w:tblPr>
        <w:tblStyle w:val="TableGrid"/>
        <w:tblW w:w="0" w:type="auto"/>
        <w:tblLook w:val="04A0" w:firstRow="1" w:lastRow="0" w:firstColumn="1" w:lastColumn="0" w:noHBand="0" w:noVBand="1"/>
      </w:tblPr>
      <w:tblGrid>
        <w:gridCol w:w="1705"/>
        <w:gridCol w:w="1865"/>
        <w:gridCol w:w="995"/>
        <w:gridCol w:w="1081"/>
        <w:gridCol w:w="1935"/>
        <w:gridCol w:w="1435"/>
      </w:tblGrid>
      <w:tr w:rsidR="008F121D" w:rsidRPr="006243CF" w:rsidTr="00FE0D7D">
        <w:tc>
          <w:tcPr>
            <w:tcW w:w="1705" w:type="dxa"/>
            <w:shd w:val="clear" w:color="auto" w:fill="D9E2F3" w:themeFill="accent5" w:themeFillTint="33"/>
          </w:tcPr>
          <w:p w:rsidR="008F121D" w:rsidRPr="006243CF" w:rsidRDefault="008F121D" w:rsidP="00AE7E9E">
            <w:pPr>
              <w:rPr>
                <w:b/>
                <w:sz w:val="20"/>
              </w:rPr>
            </w:pPr>
            <w:r w:rsidRPr="006243CF">
              <w:rPr>
                <w:b/>
                <w:sz w:val="20"/>
              </w:rPr>
              <w:t>Who</w:t>
            </w:r>
          </w:p>
        </w:tc>
        <w:tc>
          <w:tcPr>
            <w:tcW w:w="1865" w:type="dxa"/>
            <w:shd w:val="clear" w:color="auto" w:fill="D9E2F3" w:themeFill="accent5" w:themeFillTint="33"/>
          </w:tcPr>
          <w:p w:rsidR="008F121D" w:rsidRPr="006243CF" w:rsidRDefault="008F121D" w:rsidP="00AE7E9E">
            <w:pPr>
              <w:rPr>
                <w:b/>
                <w:sz w:val="20"/>
              </w:rPr>
            </w:pPr>
            <w:r w:rsidRPr="006243CF">
              <w:rPr>
                <w:b/>
                <w:sz w:val="20"/>
              </w:rPr>
              <w:t>Dept</w:t>
            </w:r>
          </w:p>
        </w:tc>
        <w:tc>
          <w:tcPr>
            <w:tcW w:w="995" w:type="dxa"/>
            <w:shd w:val="clear" w:color="auto" w:fill="D9E2F3" w:themeFill="accent5" w:themeFillTint="33"/>
          </w:tcPr>
          <w:p w:rsidR="008F121D" w:rsidRPr="006243CF" w:rsidRDefault="008F121D" w:rsidP="00AE7E9E">
            <w:pPr>
              <w:rPr>
                <w:b/>
                <w:sz w:val="20"/>
              </w:rPr>
            </w:pPr>
            <w:r w:rsidRPr="006243CF">
              <w:rPr>
                <w:b/>
                <w:sz w:val="20"/>
              </w:rPr>
              <w:t>Type (IS / Business)</w:t>
            </w:r>
          </w:p>
        </w:tc>
        <w:tc>
          <w:tcPr>
            <w:tcW w:w="1081" w:type="dxa"/>
            <w:shd w:val="clear" w:color="auto" w:fill="D9E2F3" w:themeFill="accent5" w:themeFillTint="33"/>
          </w:tcPr>
          <w:p w:rsidR="008F121D" w:rsidRPr="006243CF" w:rsidRDefault="008F121D" w:rsidP="00850F80">
            <w:pPr>
              <w:rPr>
                <w:b/>
                <w:sz w:val="20"/>
              </w:rPr>
            </w:pPr>
            <w:r w:rsidRPr="006243CF">
              <w:rPr>
                <w:b/>
                <w:sz w:val="20"/>
              </w:rPr>
              <w:t xml:space="preserve">Resp. for </w:t>
            </w:r>
            <w:r>
              <w:rPr>
                <w:b/>
                <w:sz w:val="20"/>
              </w:rPr>
              <w:t>Document</w:t>
            </w:r>
            <w:r w:rsidRPr="006243CF">
              <w:rPr>
                <w:b/>
                <w:sz w:val="20"/>
              </w:rPr>
              <w:t xml:space="preserve"> Sign-off </w:t>
            </w:r>
          </w:p>
        </w:tc>
        <w:tc>
          <w:tcPr>
            <w:tcW w:w="1935" w:type="dxa"/>
            <w:shd w:val="clear" w:color="auto" w:fill="D9E2F3" w:themeFill="accent5" w:themeFillTint="33"/>
          </w:tcPr>
          <w:p w:rsidR="008F121D" w:rsidRPr="006243CF" w:rsidRDefault="008F121D" w:rsidP="00AE7E9E">
            <w:pPr>
              <w:rPr>
                <w:b/>
                <w:sz w:val="20"/>
              </w:rPr>
            </w:pPr>
            <w:r w:rsidRPr="006243CF">
              <w:rPr>
                <w:b/>
                <w:sz w:val="20"/>
              </w:rPr>
              <w:t>Project</w:t>
            </w:r>
            <w:r w:rsidRPr="006243CF">
              <w:rPr>
                <w:b/>
                <w:sz w:val="20"/>
              </w:rPr>
              <w:br/>
              <w:t xml:space="preserve">Role </w:t>
            </w:r>
          </w:p>
        </w:tc>
        <w:tc>
          <w:tcPr>
            <w:tcW w:w="1435" w:type="dxa"/>
            <w:shd w:val="clear" w:color="auto" w:fill="D9E2F3" w:themeFill="accent5" w:themeFillTint="33"/>
          </w:tcPr>
          <w:p w:rsidR="008F121D" w:rsidRPr="006243CF" w:rsidRDefault="008F121D" w:rsidP="00AE7E9E">
            <w:pPr>
              <w:rPr>
                <w:b/>
                <w:sz w:val="20"/>
              </w:rPr>
            </w:pPr>
            <w:r>
              <w:rPr>
                <w:b/>
                <w:sz w:val="20"/>
              </w:rPr>
              <w:t>Sign-off?</w:t>
            </w:r>
          </w:p>
        </w:tc>
      </w:tr>
      <w:tr w:rsidR="008F121D" w:rsidRPr="006243CF" w:rsidTr="00FE0D7D">
        <w:tc>
          <w:tcPr>
            <w:tcW w:w="1705" w:type="dxa"/>
          </w:tcPr>
          <w:p w:rsidR="008F121D" w:rsidRPr="006243CF" w:rsidRDefault="008F121D" w:rsidP="00AE7E9E">
            <w:pPr>
              <w:rPr>
                <w:sz w:val="20"/>
              </w:rPr>
            </w:pPr>
            <w:r w:rsidRPr="006243CF">
              <w:rPr>
                <w:sz w:val="20"/>
              </w:rPr>
              <w:t>Berry, Dave</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Information Architecture</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Y</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Information Architecture SME</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6243CF">
            <w:pPr>
              <w:rPr>
                <w:sz w:val="20"/>
              </w:rPr>
            </w:pPr>
            <w:r w:rsidRPr="006243CF">
              <w:rPr>
                <w:sz w:val="20"/>
              </w:rPr>
              <w:t xml:space="preserve">Finnan, </w:t>
            </w:r>
            <w:r>
              <w:rPr>
                <w:sz w:val="20"/>
              </w:rPr>
              <w:t>A</w:t>
            </w:r>
            <w:r w:rsidRPr="006243CF">
              <w:rPr>
                <w:sz w:val="20"/>
              </w:rPr>
              <w:t>nne</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Apps Mgmt</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850F80">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App Mgmt Resp</w:t>
            </w:r>
            <w:r>
              <w:rPr>
                <w:rFonts w:ascii="Calibri" w:hAnsi="Calibri" w:cs="Calibri"/>
                <w:color w:val="000000"/>
                <w:sz w:val="20"/>
              </w:rPr>
              <w: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Henderson, Gillian</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Apps Dev Tech</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850F80">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Dev Tech Resp</w:t>
            </w:r>
            <w:r>
              <w:rPr>
                <w:rFonts w:ascii="Calibri" w:hAnsi="Calibri" w:cs="Calibri"/>
                <w:color w:val="000000"/>
                <w:sz w:val="20"/>
              </w:rPr>
              <w: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Larnach, Heather</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Apps Tech Mgmt</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850F80">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Tech Mgmt Resp</w:t>
            </w:r>
            <w:r>
              <w:rPr>
                <w:rFonts w:ascii="Calibri" w:hAnsi="Calibri" w:cs="Calibri"/>
                <w:color w:val="000000"/>
                <w:sz w:val="20"/>
              </w:rPr>
              <w: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Lawford, Chris</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Projects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Project Manager</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Mann, Richard</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Estates Special Projects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Subject matter expert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Masson, Maureen</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Estates Administration</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Y</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Business Lead</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8A20D2">
            <w:pPr>
              <w:rPr>
                <w:sz w:val="20"/>
              </w:rPr>
            </w:pPr>
            <w:r>
              <w:rPr>
                <w:sz w:val="20"/>
              </w:rPr>
              <w:t>Mawson Mole, Ben-</w:t>
            </w:r>
          </w:p>
        </w:tc>
        <w:tc>
          <w:tcPr>
            <w:tcW w:w="1865" w:type="dxa"/>
          </w:tcPr>
          <w:p w:rsidR="008F121D" w:rsidRPr="006243CF" w:rsidRDefault="008F121D" w:rsidP="00AE7E9E">
            <w:pPr>
              <w:rPr>
                <w:rFonts w:ascii="Calibri" w:hAnsi="Calibri" w:cs="Calibri"/>
                <w:color w:val="000000"/>
                <w:sz w:val="20"/>
              </w:rPr>
            </w:pPr>
            <w:r>
              <w:rPr>
                <w:rFonts w:ascii="Calibri" w:hAnsi="Calibri" w:cs="Calibri"/>
                <w:color w:val="000000"/>
                <w:sz w:val="20"/>
              </w:rPr>
              <w:t>IS Apps Projects</w:t>
            </w:r>
          </w:p>
        </w:tc>
        <w:tc>
          <w:tcPr>
            <w:tcW w:w="995" w:type="dxa"/>
          </w:tcPr>
          <w:p w:rsidR="008F121D" w:rsidRPr="006243CF" w:rsidRDefault="008F121D" w:rsidP="00AE7E9E">
            <w:pPr>
              <w:rPr>
                <w:rFonts w:ascii="Calibri" w:hAnsi="Calibri" w:cs="Calibri"/>
                <w:color w:val="000000"/>
                <w:sz w:val="20"/>
              </w:rPr>
            </w:pPr>
            <w:r>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Pr>
                <w:rFonts w:ascii="Calibri" w:hAnsi="Calibri" w:cs="Calibri"/>
                <w:color w:val="000000"/>
                <w:sz w:val="20"/>
              </w:rPr>
              <w:t>Business Analyst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McLeod, Ron</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Apps Mgmt</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App Mgmt SME</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McMonagle, Mike</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 xml:space="preserve">IS Apps Dev </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850F80">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Development Resp</w:t>
            </w:r>
            <w:r>
              <w:rPr>
                <w:rFonts w:ascii="Calibri" w:hAnsi="Calibri" w:cs="Calibri"/>
                <w:color w:val="000000"/>
                <w:sz w:val="20"/>
              </w:rPr>
              <w: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Pr>
                <w:sz w:val="20"/>
              </w:rPr>
              <w:t>Middlemass, Craig</w:t>
            </w:r>
          </w:p>
        </w:tc>
        <w:tc>
          <w:tcPr>
            <w:tcW w:w="1865" w:type="dxa"/>
          </w:tcPr>
          <w:p w:rsidR="008F121D" w:rsidRPr="006243CF" w:rsidRDefault="008F121D" w:rsidP="00AE7E9E">
            <w:pPr>
              <w:rPr>
                <w:rFonts w:ascii="Calibri" w:hAnsi="Calibri" w:cs="Calibri"/>
                <w:color w:val="000000"/>
                <w:sz w:val="20"/>
              </w:rPr>
            </w:pPr>
            <w:r>
              <w:rPr>
                <w:rFonts w:ascii="Calibri" w:hAnsi="Calibri" w:cs="Calibri"/>
                <w:color w:val="000000"/>
                <w:sz w:val="20"/>
              </w:rPr>
              <w:t>GASP</w:t>
            </w:r>
          </w:p>
        </w:tc>
        <w:tc>
          <w:tcPr>
            <w:tcW w:w="995" w:type="dxa"/>
          </w:tcPr>
          <w:p w:rsidR="008F121D" w:rsidRPr="006243CF" w:rsidRDefault="008F121D" w:rsidP="00AE7E9E">
            <w:pPr>
              <w:rPr>
                <w:rFonts w:ascii="Calibri" w:hAnsi="Calibri" w:cs="Calibri"/>
                <w:color w:val="000000"/>
                <w:sz w:val="20"/>
              </w:rPr>
            </w:pPr>
            <w:r>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Pr>
                <w:rFonts w:ascii="Calibri" w:hAnsi="Calibri" w:cs="Calibri"/>
                <w:color w:val="000000"/>
                <w:sz w:val="20"/>
              </w:rPr>
              <w:t>N</w:t>
            </w:r>
          </w:p>
        </w:tc>
        <w:tc>
          <w:tcPr>
            <w:tcW w:w="1935" w:type="dxa"/>
          </w:tcPr>
          <w:p w:rsidR="008F121D" w:rsidRPr="006243CF" w:rsidRDefault="008F121D" w:rsidP="00AE7E9E">
            <w:pPr>
              <w:rPr>
                <w:rFonts w:ascii="Calibri" w:hAnsi="Calibri" w:cs="Calibri"/>
                <w:color w:val="000000"/>
                <w:sz w:val="20"/>
              </w:rPr>
            </w:pPr>
            <w:r>
              <w:rPr>
                <w:rFonts w:ascii="Calibri" w:hAnsi="Calibri" w:cs="Calibri"/>
                <w:color w:val="000000"/>
                <w:sz w:val="20"/>
              </w:rPr>
              <w:t>MI Consultant</w:t>
            </w:r>
          </w:p>
        </w:tc>
        <w:tc>
          <w:tcPr>
            <w:tcW w:w="1435" w:type="dxa"/>
          </w:tcPr>
          <w:p w:rsidR="008F121D" w:rsidRDefault="008F121D" w:rsidP="00140177">
            <w:pPr>
              <w:rPr>
                <w:rFonts w:ascii="Calibri" w:hAnsi="Calibri" w:cs="Calibri"/>
                <w:color w:val="000000"/>
                <w:sz w:val="20"/>
              </w:rPr>
            </w:pPr>
          </w:p>
        </w:tc>
      </w:tr>
      <w:tr w:rsidR="008F121D" w:rsidRPr="006243CF" w:rsidTr="00FE0D7D">
        <w:tc>
          <w:tcPr>
            <w:tcW w:w="1705" w:type="dxa"/>
          </w:tcPr>
          <w:p w:rsidR="008F121D" w:rsidRDefault="008F121D" w:rsidP="00AE7E9E">
            <w:pPr>
              <w:rPr>
                <w:sz w:val="20"/>
              </w:rPr>
            </w:pPr>
            <w:r>
              <w:rPr>
                <w:sz w:val="20"/>
              </w:rPr>
              <w:t>Nation, Jim</w:t>
            </w:r>
            <w:r>
              <w:rPr>
                <w:sz w:val="20"/>
              </w:rPr>
              <w:br/>
            </w:r>
          </w:p>
        </w:tc>
        <w:tc>
          <w:tcPr>
            <w:tcW w:w="1865" w:type="dxa"/>
          </w:tcPr>
          <w:p w:rsidR="008F121D" w:rsidRDefault="008F121D" w:rsidP="00AE7E9E">
            <w:pPr>
              <w:rPr>
                <w:rFonts w:ascii="Calibri" w:hAnsi="Calibri" w:cs="Calibri"/>
                <w:color w:val="000000"/>
                <w:sz w:val="20"/>
              </w:rPr>
            </w:pPr>
            <w:r>
              <w:rPr>
                <w:rFonts w:ascii="Calibri" w:hAnsi="Calibri" w:cs="Calibri"/>
                <w:color w:val="000000"/>
                <w:sz w:val="20"/>
              </w:rPr>
              <w:t>GASP</w:t>
            </w:r>
          </w:p>
        </w:tc>
        <w:tc>
          <w:tcPr>
            <w:tcW w:w="995" w:type="dxa"/>
          </w:tcPr>
          <w:p w:rsidR="008F121D" w:rsidRDefault="008F121D" w:rsidP="00AE7E9E">
            <w:pPr>
              <w:rPr>
                <w:rFonts w:ascii="Calibri" w:hAnsi="Calibri" w:cs="Calibri"/>
                <w:color w:val="000000"/>
                <w:sz w:val="20"/>
              </w:rPr>
            </w:pPr>
            <w:r>
              <w:rPr>
                <w:rFonts w:ascii="Calibri" w:hAnsi="Calibri" w:cs="Calibri"/>
                <w:color w:val="000000"/>
                <w:sz w:val="20"/>
              </w:rPr>
              <w:t>B</w:t>
            </w:r>
          </w:p>
        </w:tc>
        <w:tc>
          <w:tcPr>
            <w:tcW w:w="1081" w:type="dxa"/>
          </w:tcPr>
          <w:p w:rsidR="008F121D" w:rsidRDefault="008F121D" w:rsidP="00AE7E9E">
            <w:pPr>
              <w:rPr>
                <w:rFonts w:ascii="Calibri" w:hAnsi="Calibri" w:cs="Calibri"/>
                <w:color w:val="000000"/>
                <w:sz w:val="20"/>
              </w:rPr>
            </w:pPr>
            <w:r>
              <w:rPr>
                <w:rFonts w:ascii="Calibri" w:hAnsi="Calibri" w:cs="Calibri"/>
                <w:color w:val="000000"/>
                <w:sz w:val="20"/>
              </w:rPr>
              <w:t>N</w:t>
            </w:r>
          </w:p>
        </w:tc>
        <w:tc>
          <w:tcPr>
            <w:tcW w:w="1935" w:type="dxa"/>
          </w:tcPr>
          <w:p w:rsidR="008F121D" w:rsidRDefault="008F121D" w:rsidP="00AE7E9E">
            <w:pPr>
              <w:rPr>
                <w:rFonts w:ascii="Calibri" w:hAnsi="Calibri" w:cs="Calibri"/>
                <w:color w:val="000000"/>
                <w:sz w:val="20"/>
              </w:rPr>
            </w:pPr>
            <w:r>
              <w:rPr>
                <w:rFonts w:ascii="Calibri" w:hAnsi="Calibri" w:cs="Calibri"/>
                <w:color w:val="000000"/>
                <w:sz w:val="20"/>
              </w:rPr>
              <w:t>RAM Consultant</w:t>
            </w:r>
          </w:p>
        </w:tc>
        <w:tc>
          <w:tcPr>
            <w:tcW w:w="1435" w:type="dxa"/>
          </w:tcPr>
          <w:p w:rsidR="008F121D" w:rsidRDefault="008F121D" w:rsidP="00140177">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Nicoll, Gillian</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Estates Special Projects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w:t>
            </w:r>
          </w:p>
        </w:tc>
        <w:tc>
          <w:tcPr>
            <w:tcW w:w="1081" w:type="dxa"/>
          </w:tcPr>
          <w:p w:rsidR="008F121D" w:rsidRPr="006243CF" w:rsidRDefault="008F121D" w:rsidP="00850F80">
            <w:pPr>
              <w:rPr>
                <w:rFonts w:ascii="Calibri" w:hAnsi="Calibri" w:cs="Calibri"/>
                <w:color w:val="000000"/>
                <w:sz w:val="20"/>
              </w:rPr>
            </w:pPr>
            <w:r>
              <w:rPr>
                <w:rFonts w:ascii="Calibri" w:hAnsi="Calibri" w:cs="Calibri"/>
                <w:color w:val="000000"/>
                <w:sz w:val="20"/>
              </w:rPr>
              <w:t>Y (for space section)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Subject matter expert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sidRPr="006243CF">
              <w:rPr>
                <w:sz w:val="20"/>
              </w:rPr>
              <w:t>Pritchard, Colin</w:t>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Estates Operations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w:t>
            </w:r>
          </w:p>
        </w:tc>
        <w:tc>
          <w:tcPr>
            <w:tcW w:w="1081" w:type="dxa"/>
          </w:tcPr>
          <w:p w:rsidR="008F121D" w:rsidRPr="006243CF" w:rsidRDefault="008F121D" w:rsidP="00850F80">
            <w:pPr>
              <w:rPr>
                <w:rFonts w:ascii="Calibri" w:hAnsi="Calibri" w:cs="Calibri"/>
                <w:color w:val="000000"/>
                <w:sz w:val="20"/>
              </w:rPr>
            </w:pPr>
            <w:r w:rsidRPr="006243CF">
              <w:rPr>
                <w:rFonts w:ascii="Calibri" w:hAnsi="Calibri" w:cs="Calibri"/>
                <w:color w:val="000000"/>
                <w:sz w:val="20"/>
              </w:rPr>
              <w:t>Y</w:t>
            </w:r>
            <w:r>
              <w:rPr>
                <w:rFonts w:ascii="Calibri" w:hAnsi="Calibri" w:cs="Calibri"/>
                <w:color w:val="000000"/>
                <w:sz w:val="20"/>
              </w:rPr>
              <w:t xml:space="preserve"> (for helpdesk section)</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Business Lead</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E50A6E" w:rsidRDefault="008F121D" w:rsidP="00A3352A">
            <w:pPr>
              <w:rPr>
                <w:sz w:val="20"/>
              </w:rPr>
            </w:pPr>
            <w:r w:rsidRPr="00E50A6E">
              <w:rPr>
                <w:sz w:val="20"/>
              </w:rPr>
              <w:t>Rosie, Scott</w:t>
            </w:r>
          </w:p>
        </w:tc>
        <w:tc>
          <w:tcPr>
            <w:tcW w:w="1865" w:type="dxa"/>
          </w:tcPr>
          <w:p w:rsidR="008F121D" w:rsidRPr="00E50A6E" w:rsidRDefault="008F121D" w:rsidP="00AE7E9E">
            <w:pPr>
              <w:rPr>
                <w:rFonts w:ascii="Calibri" w:hAnsi="Calibri" w:cs="Calibri"/>
                <w:sz w:val="20"/>
              </w:rPr>
            </w:pPr>
            <w:r w:rsidRPr="00E50A6E">
              <w:rPr>
                <w:rFonts w:ascii="Calibri" w:hAnsi="Calibri" w:cs="Calibri"/>
                <w:sz w:val="20"/>
              </w:rPr>
              <w:t>Head of Timetabling</w:t>
            </w:r>
          </w:p>
        </w:tc>
        <w:tc>
          <w:tcPr>
            <w:tcW w:w="995" w:type="dxa"/>
          </w:tcPr>
          <w:p w:rsidR="008F121D" w:rsidRPr="00E50A6E" w:rsidRDefault="008F121D" w:rsidP="00AE7E9E">
            <w:pPr>
              <w:rPr>
                <w:rFonts w:ascii="Calibri" w:hAnsi="Calibri" w:cs="Calibri"/>
                <w:sz w:val="20"/>
              </w:rPr>
            </w:pPr>
            <w:r w:rsidRPr="00E50A6E">
              <w:rPr>
                <w:rFonts w:ascii="Calibri" w:hAnsi="Calibri" w:cs="Calibri"/>
                <w:sz w:val="20"/>
              </w:rPr>
              <w:t>B</w:t>
            </w:r>
          </w:p>
        </w:tc>
        <w:tc>
          <w:tcPr>
            <w:tcW w:w="1081" w:type="dxa"/>
          </w:tcPr>
          <w:p w:rsidR="008F121D" w:rsidRPr="00E50A6E" w:rsidRDefault="008F121D" w:rsidP="00190EE0">
            <w:pPr>
              <w:rPr>
                <w:rFonts w:ascii="Calibri" w:hAnsi="Calibri" w:cs="Calibri"/>
                <w:sz w:val="20"/>
              </w:rPr>
            </w:pPr>
            <w:r>
              <w:rPr>
                <w:rFonts w:ascii="Calibri" w:hAnsi="Calibri" w:cs="Calibri"/>
                <w:sz w:val="20"/>
              </w:rPr>
              <w:t>Y</w:t>
            </w:r>
          </w:p>
        </w:tc>
        <w:tc>
          <w:tcPr>
            <w:tcW w:w="1935" w:type="dxa"/>
          </w:tcPr>
          <w:p w:rsidR="008F121D" w:rsidRPr="00E50A6E" w:rsidRDefault="008F121D" w:rsidP="004526DB">
            <w:pPr>
              <w:rPr>
                <w:rFonts w:ascii="Calibri" w:hAnsi="Calibri" w:cs="Calibri"/>
                <w:sz w:val="20"/>
              </w:rPr>
            </w:pPr>
            <w:r w:rsidRPr="00E50A6E">
              <w:rPr>
                <w:rFonts w:ascii="Calibri" w:hAnsi="Calibri" w:cs="Calibri"/>
                <w:sz w:val="20"/>
              </w:rPr>
              <w:t>Subject matter expert</w:t>
            </w:r>
          </w:p>
        </w:tc>
        <w:tc>
          <w:tcPr>
            <w:tcW w:w="1435" w:type="dxa"/>
          </w:tcPr>
          <w:p w:rsidR="008F121D" w:rsidRPr="00E50A6E" w:rsidRDefault="008F121D" w:rsidP="00AE7E9E">
            <w:pPr>
              <w:rPr>
                <w:rFonts w:ascii="Calibri" w:hAnsi="Calibri" w:cs="Calibri"/>
                <w:sz w:val="20"/>
              </w:rPr>
            </w:pPr>
          </w:p>
        </w:tc>
      </w:tr>
      <w:tr w:rsidR="008F121D" w:rsidRPr="006243CF" w:rsidTr="00FE0D7D">
        <w:tc>
          <w:tcPr>
            <w:tcW w:w="1705" w:type="dxa"/>
          </w:tcPr>
          <w:p w:rsidR="008F121D" w:rsidRPr="006243CF" w:rsidRDefault="008F121D" w:rsidP="00AE7E9E">
            <w:pPr>
              <w:rPr>
                <w:sz w:val="20"/>
              </w:rPr>
            </w:pPr>
            <w:r w:rsidRPr="006243CF">
              <w:rPr>
                <w:sz w:val="20"/>
              </w:rPr>
              <w:t>Stewart, Andy</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IS Apps Projects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I</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Y</w:t>
            </w:r>
          </w:p>
        </w:tc>
        <w:tc>
          <w:tcPr>
            <w:tcW w:w="193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Programme Mgr</w:t>
            </w:r>
            <w:r>
              <w:rPr>
                <w:rFonts w:ascii="Calibri" w:hAnsi="Calibri" w:cs="Calibri"/>
                <w:color w:val="000000"/>
                <w:sz w:val="20"/>
              </w:rPr>
              <w:t>.</w:t>
            </w:r>
          </w:p>
        </w:tc>
        <w:tc>
          <w:tcPr>
            <w:tcW w:w="1435" w:type="dxa"/>
          </w:tcPr>
          <w:p w:rsidR="008F121D" w:rsidRPr="006243CF" w:rsidRDefault="008F121D" w:rsidP="00AE7E9E">
            <w:pPr>
              <w:rPr>
                <w:rFonts w:ascii="Calibri" w:hAnsi="Calibri" w:cs="Calibri"/>
                <w:color w:val="000000"/>
                <w:sz w:val="20"/>
              </w:rPr>
            </w:pPr>
          </w:p>
        </w:tc>
      </w:tr>
      <w:tr w:rsidR="008F121D" w:rsidRPr="006243CF" w:rsidTr="00FE0D7D">
        <w:tc>
          <w:tcPr>
            <w:tcW w:w="1705" w:type="dxa"/>
          </w:tcPr>
          <w:p w:rsidR="008F121D" w:rsidRPr="006243CF" w:rsidRDefault="008F121D" w:rsidP="00FE0D7D">
            <w:pPr>
              <w:rPr>
                <w:sz w:val="20"/>
              </w:rPr>
            </w:pPr>
            <w:r>
              <w:rPr>
                <w:sz w:val="20"/>
              </w:rPr>
              <w:t>TBA</w:t>
            </w:r>
            <w:r>
              <w:rPr>
                <w:sz w:val="20"/>
              </w:rPr>
              <w:br/>
            </w:r>
          </w:p>
        </w:tc>
        <w:tc>
          <w:tcPr>
            <w:tcW w:w="186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Estates Operations</w:t>
            </w:r>
          </w:p>
        </w:tc>
        <w:tc>
          <w:tcPr>
            <w:tcW w:w="995"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B</w:t>
            </w:r>
          </w:p>
        </w:tc>
        <w:tc>
          <w:tcPr>
            <w:tcW w:w="1081" w:type="dxa"/>
          </w:tcPr>
          <w:p w:rsidR="008F121D" w:rsidRPr="006243CF" w:rsidRDefault="008F121D" w:rsidP="00AE7E9E">
            <w:pPr>
              <w:rPr>
                <w:rFonts w:ascii="Calibri" w:hAnsi="Calibri" w:cs="Calibri"/>
                <w:color w:val="000000"/>
                <w:sz w:val="20"/>
              </w:rPr>
            </w:pPr>
            <w:r w:rsidRPr="006243CF">
              <w:rPr>
                <w:rFonts w:ascii="Calibri" w:hAnsi="Calibri" w:cs="Calibri"/>
                <w:color w:val="000000"/>
                <w:sz w:val="20"/>
              </w:rPr>
              <w:t>Y</w:t>
            </w:r>
          </w:p>
        </w:tc>
        <w:tc>
          <w:tcPr>
            <w:tcW w:w="1935" w:type="dxa"/>
          </w:tcPr>
          <w:p w:rsidR="008F121D" w:rsidRPr="006243CF" w:rsidRDefault="008F121D" w:rsidP="009C0A49">
            <w:pPr>
              <w:rPr>
                <w:rFonts w:ascii="Calibri" w:hAnsi="Calibri" w:cs="Calibri"/>
                <w:color w:val="000000"/>
                <w:sz w:val="20"/>
              </w:rPr>
            </w:pPr>
            <w:r w:rsidRPr="006243CF">
              <w:rPr>
                <w:rFonts w:ascii="Calibri" w:hAnsi="Calibri" w:cs="Calibri"/>
                <w:color w:val="000000"/>
                <w:sz w:val="20"/>
              </w:rPr>
              <w:t xml:space="preserve">Sponsor </w:t>
            </w:r>
          </w:p>
        </w:tc>
        <w:tc>
          <w:tcPr>
            <w:tcW w:w="1435" w:type="dxa"/>
          </w:tcPr>
          <w:p w:rsidR="008F121D" w:rsidRPr="006243CF" w:rsidRDefault="008F121D" w:rsidP="009C0A49">
            <w:pPr>
              <w:rPr>
                <w:rFonts w:ascii="Calibri" w:hAnsi="Calibri" w:cs="Calibri"/>
                <w:color w:val="000000"/>
                <w:sz w:val="20"/>
              </w:rPr>
            </w:pPr>
          </w:p>
        </w:tc>
      </w:tr>
      <w:tr w:rsidR="008F121D" w:rsidRPr="006243CF" w:rsidTr="00FE0D7D">
        <w:tc>
          <w:tcPr>
            <w:tcW w:w="1705" w:type="dxa"/>
          </w:tcPr>
          <w:p w:rsidR="008F121D" w:rsidRPr="006243CF" w:rsidRDefault="008F121D" w:rsidP="00AE7E9E">
            <w:pPr>
              <w:rPr>
                <w:sz w:val="20"/>
              </w:rPr>
            </w:pPr>
            <w:r>
              <w:rPr>
                <w:sz w:val="20"/>
              </w:rPr>
              <w:t>TBA</w:t>
            </w:r>
          </w:p>
        </w:tc>
        <w:tc>
          <w:tcPr>
            <w:tcW w:w="1865" w:type="dxa"/>
          </w:tcPr>
          <w:p w:rsidR="008F121D" w:rsidRPr="006243CF" w:rsidRDefault="008F121D" w:rsidP="00190EE0">
            <w:pPr>
              <w:rPr>
                <w:rFonts w:ascii="Calibri" w:hAnsi="Calibri" w:cs="Calibri"/>
                <w:color w:val="000000"/>
                <w:sz w:val="20"/>
              </w:rPr>
            </w:pPr>
            <w:r>
              <w:rPr>
                <w:rFonts w:ascii="Calibri" w:hAnsi="Calibri" w:cs="Calibri"/>
                <w:color w:val="000000"/>
                <w:sz w:val="20"/>
              </w:rPr>
              <w:t>Finance Subject matter expert</w:t>
            </w:r>
          </w:p>
        </w:tc>
        <w:tc>
          <w:tcPr>
            <w:tcW w:w="995" w:type="dxa"/>
          </w:tcPr>
          <w:p w:rsidR="008F121D" w:rsidRPr="006243CF" w:rsidRDefault="008F121D" w:rsidP="00AE7E9E">
            <w:pPr>
              <w:rPr>
                <w:rFonts w:ascii="Calibri" w:hAnsi="Calibri" w:cs="Calibri"/>
                <w:color w:val="000000"/>
                <w:sz w:val="20"/>
              </w:rPr>
            </w:pPr>
            <w:r>
              <w:rPr>
                <w:rFonts w:ascii="Calibri" w:hAnsi="Calibri" w:cs="Calibri"/>
                <w:color w:val="000000"/>
                <w:sz w:val="20"/>
              </w:rPr>
              <w:t>B</w:t>
            </w:r>
          </w:p>
        </w:tc>
        <w:tc>
          <w:tcPr>
            <w:tcW w:w="1081" w:type="dxa"/>
          </w:tcPr>
          <w:p w:rsidR="008F121D" w:rsidRPr="006243CF" w:rsidRDefault="008F121D" w:rsidP="00190EE0">
            <w:pPr>
              <w:rPr>
                <w:rFonts w:ascii="Calibri" w:hAnsi="Calibri" w:cs="Calibri"/>
                <w:color w:val="000000"/>
                <w:sz w:val="20"/>
              </w:rPr>
            </w:pPr>
            <w:r>
              <w:rPr>
                <w:rFonts w:ascii="Calibri" w:hAnsi="Calibri" w:cs="Calibri"/>
                <w:color w:val="000000"/>
                <w:sz w:val="20"/>
              </w:rPr>
              <w:t>Y</w:t>
            </w:r>
          </w:p>
        </w:tc>
        <w:tc>
          <w:tcPr>
            <w:tcW w:w="1935" w:type="dxa"/>
          </w:tcPr>
          <w:p w:rsidR="008F121D" w:rsidRPr="006243CF" w:rsidRDefault="008F121D" w:rsidP="00AE7E9E">
            <w:pPr>
              <w:rPr>
                <w:rFonts w:ascii="Calibri" w:hAnsi="Calibri" w:cs="Calibri"/>
                <w:color w:val="000000"/>
                <w:sz w:val="20"/>
              </w:rPr>
            </w:pPr>
            <w:r>
              <w:rPr>
                <w:rFonts w:ascii="Calibri" w:hAnsi="Calibri" w:cs="Calibri"/>
                <w:color w:val="000000"/>
                <w:sz w:val="20"/>
              </w:rPr>
              <w:t>Subject matter expert.</w:t>
            </w:r>
          </w:p>
        </w:tc>
        <w:tc>
          <w:tcPr>
            <w:tcW w:w="1435" w:type="dxa"/>
          </w:tcPr>
          <w:p w:rsidR="008F121D" w:rsidRPr="006243CF" w:rsidRDefault="008F121D" w:rsidP="00AE7E9E">
            <w:pPr>
              <w:rPr>
                <w:rFonts w:ascii="Calibri" w:hAnsi="Calibri" w:cs="Calibri"/>
                <w:color w:val="000000"/>
                <w:sz w:val="20"/>
              </w:rPr>
            </w:pPr>
          </w:p>
        </w:tc>
      </w:tr>
    </w:tbl>
    <w:p w:rsidR="00BE3531" w:rsidRDefault="00BE3531" w:rsidP="00E82C12"/>
    <w:sectPr w:rsidR="00BE353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509" w:rsidRDefault="00341509" w:rsidP="00407CA1">
      <w:pPr>
        <w:spacing w:after="0" w:line="240" w:lineRule="auto"/>
      </w:pPr>
      <w:r>
        <w:separator/>
      </w:r>
    </w:p>
  </w:endnote>
  <w:endnote w:type="continuationSeparator" w:id="0">
    <w:p w:rsidR="00341509" w:rsidRDefault="00341509" w:rsidP="0040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8" w:rsidRDefault="00F060E8" w:rsidP="00144A61">
    <w:pPr>
      <w:pStyle w:val="Footer"/>
      <w:tabs>
        <w:tab w:val="clear" w:pos="4513"/>
        <w:tab w:val="center" w:pos="4500"/>
        <w:tab w:val="right" w:pos="9000"/>
      </w:tabs>
    </w:pPr>
    <w:r>
      <w:tab/>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10</w:t>
    </w:r>
    <w:r>
      <w:rPr>
        <w:noProof/>
      </w:rPr>
      <w:fldChar w:fldCharType="end"/>
    </w:r>
  </w:p>
  <w:p w:rsidR="00F060E8" w:rsidRDefault="00F060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8" w:rsidRDefault="00F060E8" w:rsidP="00AB0F59">
    <w:pPr>
      <w:pStyle w:val="Footer"/>
      <w:tabs>
        <w:tab w:val="clear" w:pos="4513"/>
        <w:tab w:val="right" w:pos="4500"/>
        <w:tab w:val="right" w:pos="9000"/>
      </w:tabs>
    </w:pPr>
    <w:r>
      <w:rPr>
        <w:noProof/>
      </w:rPr>
      <w:drawing>
        <wp:inline distT="0" distB="0" distL="0" distR="0" wp14:anchorId="2D6B7C1B" wp14:editId="0F84F1CD">
          <wp:extent cx="2771775" cy="447675"/>
          <wp:effectExtent l="0" t="0" r="9525" b="9525"/>
          <wp:docPr id="93" name="Picture 93" descr="1Line2ColSpot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1Line2ColSpot_C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47675"/>
                  </a:xfrm>
                  <a:prstGeom prst="rect">
                    <a:avLst/>
                  </a:prstGeom>
                  <a:noFill/>
                  <a:ln>
                    <a:noFill/>
                  </a:ln>
                </pic:spPr>
              </pic:pic>
            </a:graphicData>
          </a:graphic>
        </wp:inline>
      </w:drawing>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id w:val="509719860"/>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rsidR="00341509" w:rsidRPr="00F060E8" w:rsidRDefault="004039A1" w:rsidP="004039A1">
            <w:pPr>
              <w:pStyle w:val="Footer"/>
              <w:rPr>
                <w:sz w:val="16"/>
              </w:rPr>
            </w:pPr>
            <w:r w:rsidRPr="00F060E8">
              <w:rPr>
                <w:sz w:val="20"/>
              </w:rPr>
              <w:tab/>
            </w:r>
            <w:r w:rsidRPr="00F060E8">
              <w:rPr>
                <w:sz w:val="20"/>
              </w:rPr>
              <w:tab/>
            </w:r>
            <w:r w:rsidR="00341509" w:rsidRPr="00F060E8">
              <w:rPr>
                <w:sz w:val="16"/>
              </w:rPr>
              <w:t xml:space="preserve">Page </w:t>
            </w:r>
            <w:r w:rsidR="00341509" w:rsidRPr="00F060E8">
              <w:rPr>
                <w:b/>
                <w:bCs/>
                <w:sz w:val="18"/>
                <w:szCs w:val="24"/>
              </w:rPr>
              <w:fldChar w:fldCharType="begin"/>
            </w:r>
            <w:r w:rsidR="00341509" w:rsidRPr="00F060E8">
              <w:rPr>
                <w:b/>
                <w:bCs/>
                <w:sz w:val="16"/>
              </w:rPr>
              <w:instrText xml:space="preserve"> PAGE </w:instrText>
            </w:r>
            <w:r w:rsidR="00341509" w:rsidRPr="00F060E8">
              <w:rPr>
                <w:b/>
                <w:bCs/>
                <w:sz w:val="18"/>
                <w:szCs w:val="24"/>
              </w:rPr>
              <w:fldChar w:fldCharType="separate"/>
            </w:r>
            <w:r w:rsidR="00F060E8">
              <w:rPr>
                <w:b/>
                <w:bCs/>
                <w:noProof/>
                <w:sz w:val="16"/>
              </w:rPr>
              <w:t>3</w:t>
            </w:r>
            <w:r w:rsidR="00341509" w:rsidRPr="00F060E8">
              <w:rPr>
                <w:b/>
                <w:bCs/>
                <w:sz w:val="18"/>
                <w:szCs w:val="24"/>
              </w:rPr>
              <w:fldChar w:fldCharType="end"/>
            </w:r>
            <w:r w:rsidR="00341509" w:rsidRPr="00F060E8">
              <w:rPr>
                <w:sz w:val="16"/>
              </w:rPr>
              <w:t xml:space="preserve"> of </w:t>
            </w:r>
            <w:r w:rsidR="00341509" w:rsidRPr="00F060E8">
              <w:rPr>
                <w:b/>
                <w:bCs/>
                <w:sz w:val="18"/>
                <w:szCs w:val="24"/>
              </w:rPr>
              <w:fldChar w:fldCharType="begin"/>
            </w:r>
            <w:r w:rsidR="00341509" w:rsidRPr="00F060E8">
              <w:rPr>
                <w:b/>
                <w:bCs/>
                <w:sz w:val="16"/>
              </w:rPr>
              <w:instrText xml:space="preserve"> NUMPAGES  </w:instrText>
            </w:r>
            <w:r w:rsidR="00341509" w:rsidRPr="00F060E8">
              <w:rPr>
                <w:b/>
                <w:bCs/>
                <w:sz w:val="18"/>
                <w:szCs w:val="24"/>
              </w:rPr>
              <w:fldChar w:fldCharType="separate"/>
            </w:r>
            <w:r w:rsidR="00F060E8">
              <w:rPr>
                <w:b/>
                <w:bCs/>
                <w:noProof/>
                <w:sz w:val="16"/>
              </w:rPr>
              <w:t>10</w:t>
            </w:r>
            <w:r w:rsidR="00341509" w:rsidRPr="00F060E8">
              <w:rPr>
                <w:b/>
                <w:bCs/>
                <w:sz w:val="18"/>
                <w:szCs w:val="24"/>
              </w:rPr>
              <w:fldChar w:fldCharType="end"/>
            </w:r>
          </w:p>
        </w:sdtContent>
      </w:sdt>
    </w:sdtContent>
  </w:sdt>
  <w:p w:rsidR="00341509" w:rsidRDefault="00341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509" w:rsidRDefault="00341509" w:rsidP="00407CA1">
      <w:pPr>
        <w:spacing w:after="0" w:line="240" w:lineRule="auto"/>
      </w:pPr>
      <w:r>
        <w:separator/>
      </w:r>
    </w:p>
  </w:footnote>
  <w:footnote w:type="continuationSeparator" w:id="0">
    <w:p w:rsidR="00341509" w:rsidRDefault="00341509" w:rsidP="00407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8" w:rsidRDefault="00F060E8" w:rsidP="0064045A">
    <w:pPr>
      <w:pStyle w:val="Header"/>
      <w:tabs>
        <w:tab w:val="clear" w:pos="4513"/>
        <w:tab w:val="center" w:pos="4500"/>
        <w:tab w:val="right" w:pos="9072"/>
      </w:tabs>
    </w:pPr>
    <w:sdt>
      <w:sdtPr>
        <w:alias w:val="Category"/>
        <w:tag w:val=""/>
        <w:id w:val="383001155"/>
        <w:dataBinding w:prefixMappings="xmlns:ns0='http://purl.org/dc/elements/1.1/' xmlns:ns1='http://schemas.openxmlformats.org/package/2006/metadata/core-properties' " w:xpath="/ns1:coreProperties[1]/ns1:category[1]" w:storeItemID="{6C3C8BC8-F283-45AE-878A-BAB7291924A1}"/>
        <w:text/>
      </w:sdtPr>
      <w:sdtContent>
        <w:r>
          <w:t xml:space="preserve">EST093 Estates strategic Reporting </w:t>
        </w:r>
      </w:sdtContent>
    </w:sdt>
  </w:p>
  <w:p w:rsidR="00F060E8" w:rsidRDefault="00F060E8" w:rsidP="0064045A">
    <w:pPr>
      <w:pStyle w:val="Header"/>
      <w:tabs>
        <w:tab w:val="clear" w:pos="4513"/>
        <w:tab w:val="center" w:pos="4500"/>
        <w:tab w:val="right" w:pos="9072"/>
      </w:tabs>
    </w:pPr>
    <w:sdt>
      <w:sdtPr>
        <w:alias w:val="Title"/>
        <w:tag w:val=""/>
        <w:id w:val="1029382021"/>
        <w:dataBinding w:prefixMappings="xmlns:ns0='http://purl.org/dc/elements/1.1/' xmlns:ns1='http://schemas.openxmlformats.org/package/2006/metadata/core-properties' " w:xpath="/ns1:coreProperties[1]/ns0:title[1]" w:storeItemID="{6C3C8BC8-F283-45AE-878A-BAB7291924A1}"/>
        <w:text/>
      </w:sdtPr>
      <w:sdtContent>
        <w:r>
          <w:t>Business Scope</w:t>
        </w:r>
      </w:sdtContent>
    </w:sdt>
    <w:r>
      <w:tab/>
      <w:t xml:space="preserve">Version </w:t>
    </w:r>
    <w:sdt>
      <w:sdtPr>
        <w:alias w:val="Status"/>
        <w:tag w:val=""/>
        <w:id w:val="-1871748888"/>
        <w:dataBinding w:prefixMappings="xmlns:ns0='http://purl.org/dc/elements/1.1/' xmlns:ns1='http://schemas.openxmlformats.org/package/2006/metadata/core-properties' " w:xpath="/ns1:coreProperties[1]/ns1:contentStatus[1]" w:storeItemID="{6C3C8BC8-F283-45AE-878A-BAB7291924A1}"/>
        <w:text/>
      </w:sdtPr>
      <w:sdtContent>
        <w:r>
          <w:t>V0101</w:t>
        </w:r>
      </w:sdtContent>
    </w:sdt>
    <w:r>
      <w:tab/>
    </w:r>
    <w:sdt>
      <w:sdtPr>
        <w:alias w:val="Publish Date"/>
        <w:tag w:val=""/>
        <w:id w:val="1687788532"/>
        <w:dataBinding w:prefixMappings="xmlns:ns0='http://schemas.microsoft.com/office/2006/coverPageProps' " w:xpath="/ns0:CoverPageProperties[1]/ns0:PublishDate[1]" w:storeItemID="{55AF091B-3C7A-41E3-B477-F2FDAA23CFDA}"/>
        <w:date w:fullDate="2016-07-01T00:00:00Z">
          <w:dateFormat w:val="dd/MM/yyyy"/>
          <w:lid w:val="en-GB"/>
          <w:storeMappedDataAs w:val="dateTime"/>
          <w:calendar w:val="gregorian"/>
        </w:date>
      </w:sdtPr>
      <w:sdtContent>
        <w:r>
          <w:t>01/07/2016</w:t>
        </w:r>
      </w:sdtContent>
    </w:sdt>
  </w:p>
  <w:p w:rsidR="00F060E8" w:rsidRDefault="00F060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8" w:rsidRDefault="00F060E8" w:rsidP="00F060E8">
    <w:pPr>
      <w:pStyle w:val="Header"/>
      <w:tabs>
        <w:tab w:val="clear" w:pos="4513"/>
        <w:tab w:val="center" w:pos="4500"/>
        <w:tab w:val="right" w:pos="9000"/>
      </w:tabs>
      <w:jc w:val="right"/>
    </w:pPr>
    <w:r>
      <w:rPr>
        <w:noProof/>
      </w:rPr>
      <w:drawing>
        <wp:inline distT="0" distB="0" distL="0" distR="0" wp14:anchorId="28ED3866" wp14:editId="2F9976B3">
          <wp:extent cx="2092148" cy="549814"/>
          <wp:effectExtent l="0" t="0" r="3810" b="3175"/>
          <wp:docPr id="103" name="Picture 103" descr="print_is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rint_is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736" cy="56389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09" w:rsidRPr="00CC50F5" w:rsidRDefault="00341509">
    <w:pPr>
      <w:pStyle w:val="Header"/>
      <w:rPr>
        <w:sz w:val="18"/>
      </w:rPr>
    </w:pPr>
    <w:r w:rsidRPr="00CC50F5">
      <w:rPr>
        <w:sz w:val="18"/>
      </w:rPr>
      <w:t>EST093</w:t>
    </w:r>
    <w:r w:rsidRPr="00CC50F5">
      <w:rPr>
        <w:sz w:val="18"/>
      </w:rPr>
      <w:tab/>
      <w:t>Estates Strategic Reporting</w:t>
    </w:r>
    <w:r>
      <w:rPr>
        <w:sz w:val="18"/>
      </w:rPr>
      <w:t>: Business Scope</w:t>
    </w: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C466B"/>
    <w:multiLevelType w:val="hybridMultilevel"/>
    <w:tmpl w:val="8348FB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062F7E"/>
    <w:multiLevelType w:val="hybridMultilevel"/>
    <w:tmpl w:val="6ABAC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A2"/>
    <w:rsid w:val="0000053F"/>
    <w:rsid w:val="00011825"/>
    <w:rsid w:val="00012309"/>
    <w:rsid w:val="00024F67"/>
    <w:rsid w:val="0002747E"/>
    <w:rsid w:val="00036E11"/>
    <w:rsid w:val="00041C1E"/>
    <w:rsid w:val="000744DF"/>
    <w:rsid w:val="00074F52"/>
    <w:rsid w:val="00080899"/>
    <w:rsid w:val="000A1D3D"/>
    <w:rsid w:val="000A4C4C"/>
    <w:rsid w:val="000B1942"/>
    <w:rsid w:val="000C6E6B"/>
    <w:rsid w:val="000D42B5"/>
    <w:rsid w:val="000D6079"/>
    <w:rsid w:val="000E3BAE"/>
    <w:rsid w:val="00105A88"/>
    <w:rsid w:val="001120A3"/>
    <w:rsid w:val="001312C6"/>
    <w:rsid w:val="00140177"/>
    <w:rsid w:val="00141ED6"/>
    <w:rsid w:val="00142DC9"/>
    <w:rsid w:val="00152212"/>
    <w:rsid w:val="00184FBE"/>
    <w:rsid w:val="00190EE0"/>
    <w:rsid w:val="001A26F3"/>
    <w:rsid w:val="001B2B19"/>
    <w:rsid w:val="001B3852"/>
    <w:rsid w:val="001B4336"/>
    <w:rsid w:val="001C0D05"/>
    <w:rsid w:val="001C22E3"/>
    <w:rsid w:val="001F1BA2"/>
    <w:rsid w:val="001F5C14"/>
    <w:rsid w:val="001F6EF3"/>
    <w:rsid w:val="00214800"/>
    <w:rsid w:val="002314BB"/>
    <w:rsid w:val="00240DB5"/>
    <w:rsid w:val="00246BE0"/>
    <w:rsid w:val="00280D3C"/>
    <w:rsid w:val="002D2519"/>
    <w:rsid w:val="002E4C92"/>
    <w:rsid w:val="00301552"/>
    <w:rsid w:val="0032563D"/>
    <w:rsid w:val="00341509"/>
    <w:rsid w:val="00344496"/>
    <w:rsid w:val="00344BB6"/>
    <w:rsid w:val="00362537"/>
    <w:rsid w:val="003717DE"/>
    <w:rsid w:val="00377BB2"/>
    <w:rsid w:val="00382920"/>
    <w:rsid w:val="003841A5"/>
    <w:rsid w:val="003A0F60"/>
    <w:rsid w:val="003A297C"/>
    <w:rsid w:val="003A5E6F"/>
    <w:rsid w:val="003B2CAD"/>
    <w:rsid w:val="003C1995"/>
    <w:rsid w:val="003E068C"/>
    <w:rsid w:val="003E7EB2"/>
    <w:rsid w:val="003F22C2"/>
    <w:rsid w:val="003F37E7"/>
    <w:rsid w:val="00400067"/>
    <w:rsid w:val="004039A1"/>
    <w:rsid w:val="00404F79"/>
    <w:rsid w:val="00407CA1"/>
    <w:rsid w:val="004212AD"/>
    <w:rsid w:val="00421B8F"/>
    <w:rsid w:val="00422AE8"/>
    <w:rsid w:val="00451A92"/>
    <w:rsid w:val="004526DB"/>
    <w:rsid w:val="004574BA"/>
    <w:rsid w:val="00465F97"/>
    <w:rsid w:val="004879BF"/>
    <w:rsid w:val="00491BB0"/>
    <w:rsid w:val="004A6B9F"/>
    <w:rsid w:val="004D7ED7"/>
    <w:rsid w:val="004E2251"/>
    <w:rsid w:val="004F0419"/>
    <w:rsid w:val="004F6BB6"/>
    <w:rsid w:val="005108F5"/>
    <w:rsid w:val="00510AA8"/>
    <w:rsid w:val="00511F17"/>
    <w:rsid w:val="00513115"/>
    <w:rsid w:val="0051495C"/>
    <w:rsid w:val="00533B5D"/>
    <w:rsid w:val="005462AA"/>
    <w:rsid w:val="00564310"/>
    <w:rsid w:val="0057534E"/>
    <w:rsid w:val="0059315F"/>
    <w:rsid w:val="005C60A3"/>
    <w:rsid w:val="006243CF"/>
    <w:rsid w:val="006259F3"/>
    <w:rsid w:val="00650946"/>
    <w:rsid w:val="00667FFC"/>
    <w:rsid w:val="006832C8"/>
    <w:rsid w:val="00684825"/>
    <w:rsid w:val="00684EAF"/>
    <w:rsid w:val="00685EA0"/>
    <w:rsid w:val="006870A7"/>
    <w:rsid w:val="007055FD"/>
    <w:rsid w:val="007465C6"/>
    <w:rsid w:val="00783095"/>
    <w:rsid w:val="00791030"/>
    <w:rsid w:val="007B0D2C"/>
    <w:rsid w:val="007D26F1"/>
    <w:rsid w:val="007E78CF"/>
    <w:rsid w:val="00800BA3"/>
    <w:rsid w:val="0080141A"/>
    <w:rsid w:val="008104F7"/>
    <w:rsid w:val="00813DB4"/>
    <w:rsid w:val="008148A5"/>
    <w:rsid w:val="008217D8"/>
    <w:rsid w:val="00832041"/>
    <w:rsid w:val="008475B1"/>
    <w:rsid w:val="00850F80"/>
    <w:rsid w:val="0086460A"/>
    <w:rsid w:val="008A20D2"/>
    <w:rsid w:val="008B2F98"/>
    <w:rsid w:val="008D39BA"/>
    <w:rsid w:val="008D6A67"/>
    <w:rsid w:val="008F121D"/>
    <w:rsid w:val="00916FD0"/>
    <w:rsid w:val="00920742"/>
    <w:rsid w:val="0092773A"/>
    <w:rsid w:val="00992B5A"/>
    <w:rsid w:val="009A684E"/>
    <w:rsid w:val="009B03D2"/>
    <w:rsid w:val="009C0A49"/>
    <w:rsid w:val="009D43BC"/>
    <w:rsid w:val="009E1C86"/>
    <w:rsid w:val="009F7618"/>
    <w:rsid w:val="00A02838"/>
    <w:rsid w:val="00A059B1"/>
    <w:rsid w:val="00A15E22"/>
    <w:rsid w:val="00A3352A"/>
    <w:rsid w:val="00A41A72"/>
    <w:rsid w:val="00A47768"/>
    <w:rsid w:val="00A5184E"/>
    <w:rsid w:val="00A57CAE"/>
    <w:rsid w:val="00A607FD"/>
    <w:rsid w:val="00A80D11"/>
    <w:rsid w:val="00AB4733"/>
    <w:rsid w:val="00AD5209"/>
    <w:rsid w:val="00AE1CE1"/>
    <w:rsid w:val="00AE7E9E"/>
    <w:rsid w:val="00B04516"/>
    <w:rsid w:val="00B12990"/>
    <w:rsid w:val="00B2011E"/>
    <w:rsid w:val="00B20149"/>
    <w:rsid w:val="00B50D04"/>
    <w:rsid w:val="00B55697"/>
    <w:rsid w:val="00B63C14"/>
    <w:rsid w:val="00B77F9F"/>
    <w:rsid w:val="00B84B67"/>
    <w:rsid w:val="00B90B6F"/>
    <w:rsid w:val="00B92FF6"/>
    <w:rsid w:val="00B9632F"/>
    <w:rsid w:val="00BA04D5"/>
    <w:rsid w:val="00BC7D6F"/>
    <w:rsid w:val="00BD47C6"/>
    <w:rsid w:val="00BE3531"/>
    <w:rsid w:val="00BF23B1"/>
    <w:rsid w:val="00BF273E"/>
    <w:rsid w:val="00BF6603"/>
    <w:rsid w:val="00C027E1"/>
    <w:rsid w:val="00C26EA3"/>
    <w:rsid w:val="00C353FC"/>
    <w:rsid w:val="00C62968"/>
    <w:rsid w:val="00C7178F"/>
    <w:rsid w:val="00C75067"/>
    <w:rsid w:val="00C91EE2"/>
    <w:rsid w:val="00CC50F5"/>
    <w:rsid w:val="00CD2429"/>
    <w:rsid w:val="00CD3F16"/>
    <w:rsid w:val="00CD4A21"/>
    <w:rsid w:val="00D0297C"/>
    <w:rsid w:val="00D2246F"/>
    <w:rsid w:val="00D30C40"/>
    <w:rsid w:val="00D36935"/>
    <w:rsid w:val="00D62D45"/>
    <w:rsid w:val="00D71A43"/>
    <w:rsid w:val="00D74523"/>
    <w:rsid w:val="00DA2CD4"/>
    <w:rsid w:val="00E10344"/>
    <w:rsid w:val="00E157B7"/>
    <w:rsid w:val="00E50A6E"/>
    <w:rsid w:val="00E640C6"/>
    <w:rsid w:val="00E64B07"/>
    <w:rsid w:val="00E76400"/>
    <w:rsid w:val="00E82A6B"/>
    <w:rsid w:val="00E82C12"/>
    <w:rsid w:val="00E85FBE"/>
    <w:rsid w:val="00E9054A"/>
    <w:rsid w:val="00E91DEF"/>
    <w:rsid w:val="00EB60B0"/>
    <w:rsid w:val="00F016D3"/>
    <w:rsid w:val="00F060E8"/>
    <w:rsid w:val="00F10499"/>
    <w:rsid w:val="00F113FB"/>
    <w:rsid w:val="00F15939"/>
    <w:rsid w:val="00F4362F"/>
    <w:rsid w:val="00F4789D"/>
    <w:rsid w:val="00F502AF"/>
    <w:rsid w:val="00F522F0"/>
    <w:rsid w:val="00F545A2"/>
    <w:rsid w:val="00F60263"/>
    <w:rsid w:val="00F87492"/>
    <w:rsid w:val="00FA0214"/>
    <w:rsid w:val="00FA07D3"/>
    <w:rsid w:val="00FB5BE0"/>
    <w:rsid w:val="00FC0EB5"/>
    <w:rsid w:val="00FD31CE"/>
    <w:rsid w:val="00FD4143"/>
    <w:rsid w:val="00FE0D7D"/>
    <w:rsid w:val="00FE4803"/>
    <w:rsid w:val="00FE7350"/>
    <w:rsid w:val="00FF708D"/>
    <w:rsid w:val="00FF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3DFCFF3-5EFD-4B4B-A93D-FA46FD50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1B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B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1BA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7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0A3"/>
    <w:rPr>
      <w:rFonts w:ascii="Segoe UI" w:hAnsi="Segoe UI" w:cs="Segoe UI"/>
      <w:sz w:val="18"/>
      <w:szCs w:val="18"/>
    </w:rPr>
  </w:style>
  <w:style w:type="paragraph" w:styleId="ListParagraph">
    <w:name w:val="List Paragraph"/>
    <w:basedOn w:val="Normal"/>
    <w:uiPriority w:val="34"/>
    <w:qFormat/>
    <w:rsid w:val="00F10499"/>
    <w:pPr>
      <w:ind w:left="720"/>
      <w:contextualSpacing/>
    </w:pPr>
  </w:style>
  <w:style w:type="paragraph" w:styleId="Header">
    <w:name w:val="header"/>
    <w:basedOn w:val="Normal"/>
    <w:link w:val="HeaderChar"/>
    <w:uiPriority w:val="99"/>
    <w:unhideWhenUsed/>
    <w:rsid w:val="0040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A1"/>
  </w:style>
  <w:style w:type="paragraph" w:styleId="Footer">
    <w:name w:val="footer"/>
    <w:basedOn w:val="Normal"/>
    <w:link w:val="FooterChar"/>
    <w:uiPriority w:val="99"/>
    <w:unhideWhenUsed/>
    <w:rsid w:val="0040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A1"/>
  </w:style>
  <w:style w:type="paragraph" w:customStyle="1" w:styleId="PreambleHeading">
    <w:name w:val="Preamble Heading"/>
    <w:basedOn w:val="Normal"/>
    <w:uiPriority w:val="6"/>
    <w:rsid w:val="00F060E8"/>
    <w:pPr>
      <w:spacing w:before="360" w:after="360" w:line="240" w:lineRule="auto"/>
    </w:pPr>
    <w:rPr>
      <w:rFonts w:ascii="Verdana" w:eastAsia="Times New Roman" w:hAnsi="Verdana" w:cs="Times New Roman"/>
      <w:b/>
      <w:sz w:val="40"/>
      <w:szCs w:val="36"/>
      <w:lang w:eastAsia="en-GB"/>
    </w:rPr>
  </w:style>
  <w:style w:type="table" w:customStyle="1" w:styleId="TableHeadings">
    <w:name w:val="Table Headings"/>
    <w:basedOn w:val="TableNormal"/>
    <w:rsid w:val="00F060E8"/>
    <w:pPr>
      <w:spacing w:before="70" w:after="0" w:line="288"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28" w:type="dxa"/>
      </w:tblCellMar>
    </w:tblPr>
    <w:trPr>
      <w:cantSplit/>
    </w:trPr>
    <w:tblStylePr w:type="firstRow">
      <w:rPr>
        <w:rFonts w:ascii="Arial" w:hAnsi="Arial"/>
        <w:b/>
        <w:sz w:val="20"/>
      </w:rPr>
      <w:tblPr/>
      <w:tcPr>
        <w:shd w:val="clear" w:color="auto" w:fill="E0E0E0"/>
      </w:tcPr>
    </w:tblStylePr>
  </w:style>
  <w:style w:type="character" w:styleId="PlaceholderText">
    <w:name w:val="Placeholder Text"/>
    <w:basedOn w:val="DefaultParagraphFont"/>
    <w:uiPriority w:val="99"/>
    <w:semiHidden/>
    <w:rsid w:val="00F060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1778">
      <w:bodyDiv w:val="1"/>
      <w:marLeft w:val="0"/>
      <w:marRight w:val="0"/>
      <w:marTop w:val="0"/>
      <w:marBottom w:val="0"/>
      <w:divBdr>
        <w:top w:val="none" w:sz="0" w:space="0" w:color="auto"/>
        <w:left w:val="none" w:sz="0" w:space="0" w:color="auto"/>
        <w:bottom w:val="none" w:sz="0" w:space="0" w:color="auto"/>
        <w:right w:val="none" w:sz="0" w:space="0" w:color="auto"/>
      </w:divBdr>
      <w:divsChild>
        <w:div w:id="890193191">
          <w:marLeft w:val="0"/>
          <w:marRight w:val="0"/>
          <w:marTop w:val="0"/>
          <w:marBottom w:val="0"/>
          <w:divBdr>
            <w:top w:val="none" w:sz="0" w:space="0" w:color="auto"/>
            <w:left w:val="none" w:sz="0" w:space="0" w:color="auto"/>
            <w:bottom w:val="none" w:sz="0" w:space="0" w:color="auto"/>
            <w:right w:val="none" w:sz="0" w:space="0" w:color="auto"/>
          </w:divBdr>
          <w:divsChild>
            <w:div w:id="1560900511">
              <w:marLeft w:val="0"/>
              <w:marRight w:val="0"/>
              <w:marTop w:val="0"/>
              <w:marBottom w:val="0"/>
              <w:divBdr>
                <w:top w:val="none" w:sz="0" w:space="0" w:color="auto"/>
                <w:left w:val="none" w:sz="0" w:space="0" w:color="auto"/>
                <w:bottom w:val="none" w:sz="0" w:space="0" w:color="auto"/>
                <w:right w:val="none" w:sz="0" w:space="0" w:color="auto"/>
              </w:divBdr>
              <w:divsChild>
                <w:div w:id="1265068916">
                  <w:marLeft w:val="0"/>
                  <w:marRight w:val="0"/>
                  <w:marTop w:val="0"/>
                  <w:marBottom w:val="0"/>
                  <w:divBdr>
                    <w:top w:val="none" w:sz="0" w:space="0" w:color="auto"/>
                    <w:left w:val="none" w:sz="0" w:space="0" w:color="auto"/>
                    <w:bottom w:val="none" w:sz="0" w:space="0" w:color="auto"/>
                    <w:right w:val="none" w:sz="0" w:space="0" w:color="auto"/>
                  </w:divBdr>
                  <w:divsChild>
                    <w:div w:id="1045789840">
                      <w:marLeft w:val="0"/>
                      <w:marRight w:val="0"/>
                      <w:marTop w:val="0"/>
                      <w:marBottom w:val="0"/>
                      <w:divBdr>
                        <w:top w:val="none" w:sz="0" w:space="0" w:color="auto"/>
                        <w:left w:val="none" w:sz="0" w:space="0" w:color="auto"/>
                        <w:bottom w:val="none" w:sz="0" w:space="0" w:color="auto"/>
                        <w:right w:val="none" w:sz="0" w:space="0" w:color="auto"/>
                      </w:divBdr>
                      <w:divsChild>
                        <w:div w:id="325060113">
                          <w:marLeft w:val="0"/>
                          <w:marRight w:val="0"/>
                          <w:marTop w:val="0"/>
                          <w:marBottom w:val="0"/>
                          <w:divBdr>
                            <w:top w:val="none" w:sz="0" w:space="0" w:color="auto"/>
                            <w:left w:val="none" w:sz="0" w:space="0" w:color="auto"/>
                            <w:bottom w:val="none" w:sz="0" w:space="0" w:color="auto"/>
                            <w:right w:val="none" w:sz="0" w:space="0" w:color="auto"/>
                          </w:divBdr>
                          <w:divsChild>
                            <w:div w:id="1935900464">
                              <w:marLeft w:val="0"/>
                              <w:marRight w:val="0"/>
                              <w:marTop w:val="0"/>
                              <w:marBottom w:val="0"/>
                              <w:divBdr>
                                <w:top w:val="none" w:sz="0" w:space="0" w:color="auto"/>
                                <w:left w:val="none" w:sz="0" w:space="0" w:color="auto"/>
                                <w:bottom w:val="none" w:sz="0" w:space="0" w:color="auto"/>
                                <w:right w:val="none" w:sz="0" w:space="0" w:color="auto"/>
                              </w:divBdr>
                              <w:divsChild>
                                <w:div w:id="905604580">
                                  <w:marLeft w:val="0"/>
                                  <w:marRight w:val="-100"/>
                                  <w:marTop w:val="0"/>
                                  <w:marBottom w:val="0"/>
                                  <w:divBdr>
                                    <w:top w:val="none" w:sz="0" w:space="0" w:color="auto"/>
                                    <w:left w:val="none" w:sz="0" w:space="0" w:color="auto"/>
                                    <w:bottom w:val="single" w:sz="48" w:space="0" w:color="EDF2F6"/>
                                    <w:right w:val="none" w:sz="0" w:space="0" w:color="auto"/>
                                  </w:divBdr>
                                  <w:divsChild>
                                    <w:div w:id="551309566">
                                      <w:marLeft w:val="105"/>
                                      <w:marRight w:val="0"/>
                                      <w:marTop w:val="45"/>
                                      <w:marBottom w:val="0"/>
                                      <w:divBdr>
                                        <w:top w:val="none" w:sz="0" w:space="0" w:color="auto"/>
                                        <w:left w:val="none" w:sz="0" w:space="0" w:color="auto"/>
                                        <w:bottom w:val="none" w:sz="0" w:space="0" w:color="auto"/>
                                        <w:right w:val="none" w:sz="0" w:space="0" w:color="auto"/>
                                      </w:divBdr>
                                      <w:divsChild>
                                        <w:div w:id="1911498335">
                                          <w:marLeft w:val="0"/>
                                          <w:marRight w:val="0"/>
                                          <w:marTop w:val="0"/>
                                          <w:marBottom w:val="0"/>
                                          <w:divBdr>
                                            <w:top w:val="none" w:sz="0" w:space="0" w:color="auto"/>
                                            <w:left w:val="none" w:sz="0" w:space="0" w:color="auto"/>
                                            <w:bottom w:val="none" w:sz="0" w:space="0" w:color="auto"/>
                                            <w:right w:val="none" w:sz="0" w:space="0" w:color="auto"/>
                                          </w:divBdr>
                                          <w:divsChild>
                                            <w:div w:id="1164512657">
                                              <w:marLeft w:val="0"/>
                                              <w:marRight w:val="0"/>
                                              <w:marTop w:val="0"/>
                                              <w:marBottom w:val="0"/>
                                              <w:divBdr>
                                                <w:top w:val="none" w:sz="0" w:space="0" w:color="auto"/>
                                                <w:left w:val="none" w:sz="0" w:space="0" w:color="auto"/>
                                                <w:bottom w:val="none" w:sz="0" w:space="0" w:color="auto"/>
                                                <w:right w:val="none" w:sz="0" w:space="0" w:color="auto"/>
                                              </w:divBdr>
                                              <w:divsChild>
                                                <w:div w:id="1829594304">
                                                  <w:marLeft w:val="0"/>
                                                  <w:marRight w:val="0"/>
                                                  <w:marTop w:val="0"/>
                                                  <w:marBottom w:val="0"/>
                                                  <w:divBdr>
                                                    <w:top w:val="none" w:sz="0" w:space="0" w:color="auto"/>
                                                    <w:left w:val="none" w:sz="0" w:space="0" w:color="auto"/>
                                                    <w:bottom w:val="none" w:sz="0" w:space="0" w:color="auto"/>
                                                    <w:right w:val="none" w:sz="0" w:space="0" w:color="auto"/>
                                                  </w:divBdr>
                                                  <w:divsChild>
                                                    <w:div w:id="1033574077">
                                                      <w:marLeft w:val="0"/>
                                                      <w:marRight w:val="0"/>
                                                      <w:marTop w:val="0"/>
                                                      <w:marBottom w:val="0"/>
                                                      <w:divBdr>
                                                        <w:top w:val="none" w:sz="0" w:space="0" w:color="auto"/>
                                                        <w:left w:val="none" w:sz="0" w:space="0" w:color="auto"/>
                                                        <w:bottom w:val="none" w:sz="0" w:space="0" w:color="auto"/>
                                                        <w:right w:val="none" w:sz="0" w:space="0" w:color="auto"/>
                                                      </w:divBdr>
                                                      <w:divsChild>
                                                        <w:div w:id="144468230">
                                                          <w:marLeft w:val="0"/>
                                                          <w:marRight w:val="0"/>
                                                          <w:marTop w:val="0"/>
                                                          <w:marBottom w:val="0"/>
                                                          <w:divBdr>
                                                            <w:top w:val="none" w:sz="0" w:space="0" w:color="auto"/>
                                                            <w:left w:val="none" w:sz="0" w:space="0" w:color="auto"/>
                                                            <w:bottom w:val="none" w:sz="0" w:space="0" w:color="auto"/>
                                                            <w:right w:val="none" w:sz="0" w:space="0" w:color="auto"/>
                                                          </w:divBdr>
                                                          <w:divsChild>
                                                            <w:div w:id="96801753">
                                                              <w:marLeft w:val="0"/>
                                                              <w:marRight w:val="0"/>
                                                              <w:marTop w:val="0"/>
                                                              <w:marBottom w:val="225"/>
                                                              <w:divBdr>
                                                                <w:top w:val="none" w:sz="0" w:space="0" w:color="auto"/>
                                                                <w:left w:val="none" w:sz="0" w:space="0" w:color="auto"/>
                                                                <w:bottom w:val="none" w:sz="0" w:space="0" w:color="auto"/>
                                                                <w:right w:val="none" w:sz="0" w:space="0" w:color="auto"/>
                                                              </w:divBdr>
                                                              <w:divsChild>
                                                                <w:div w:id="861937566">
                                                                  <w:marLeft w:val="0"/>
                                                                  <w:marRight w:val="0"/>
                                                                  <w:marTop w:val="0"/>
                                                                  <w:marBottom w:val="0"/>
                                                                  <w:divBdr>
                                                                    <w:top w:val="none" w:sz="0" w:space="0" w:color="auto"/>
                                                                    <w:left w:val="none" w:sz="0" w:space="0" w:color="auto"/>
                                                                    <w:bottom w:val="none" w:sz="0" w:space="0" w:color="auto"/>
                                                                    <w:right w:val="none" w:sz="0" w:space="0" w:color="auto"/>
                                                                  </w:divBdr>
                                                                  <w:divsChild>
                                                                    <w:div w:id="90131306">
                                                                      <w:marLeft w:val="0"/>
                                                                      <w:marRight w:val="0"/>
                                                                      <w:marTop w:val="0"/>
                                                                      <w:marBottom w:val="0"/>
                                                                      <w:divBdr>
                                                                        <w:top w:val="none" w:sz="0" w:space="0" w:color="auto"/>
                                                                        <w:left w:val="none" w:sz="0" w:space="0" w:color="auto"/>
                                                                        <w:bottom w:val="none" w:sz="0" w:space="0" w:color="auto"/>
                                                                        <w:right w:val="none" w:sz="0" w:space="0" w:color="auto"/>
                                                                      </w:divBdr>
                                                                      <w:divsChild>
                                                                        <w:div w:id="1457483053">
                                                                          <w:marLeft w:val="0"/>
                                                                          <w:marRight w:val="0"/>
                                                                          <w:marTop w:val="0"/>
                                                                          <w:marBottom w:val="0"/>
                                                                          <w:divBdr>
                                                                            <w:top w:val="none" w:sz="0" w:space="0" w:color="auto"/>
                                                                            <w:left w:val="none" w:sz="0" w:space="0" w:color="auto"/>
                                                                            <w:bottom w:val="none" w:sz="0" w:space="0" w:color="auto"/>
                                                                            <w:right w:val="none" w:sz="0" w:space="0" w:color="auto"/>
                                                                          </w:divBdr>
                                                                          <w:divsChild>
                                                                            <w:div w:id="1253050781">
                                                                              <w:marLeft w:val="0"/>
                                                                              <w:marRight w:val="0"/>
                                                                              <w:marTop w:val="0"/>
                                                                              <w:marBottom w:val="0"/>
                                                                              <w:divBdr>
                                                                                <w:top w:val="none" w:sz="0" w:space="0" w:color="auto"/>
                                                                                <w:left w:val="none" w:sz="0" w:space="0" w:color="auto"/>
                                                                                <w:bottom w:val="none" w:sz="0" w:space="0" w:color="auto"/>
                                                                                <w:right w:val="none" w:sz="0" w:space="0" w:color="auto"/>
                                                                              </w:divBdr>
                                                                              <w:divsChild>
                                                                                <w:div w:id="1336372724">
                                                                                  <w:marLeft w:val="0"/>
                                                                                  <w:marRight w:val="0"/>
                                                                                  <w:marTop w:val="0"/>
                                                                                  <w:marBottom w:val="0"/>
                                                                                  <w:divBdr>
                                                                                    <w:top w:val="none" w:sz="0" w:space="0" w:color="auto"/>
                                                                                    <w:left w:val="none" w:sz="0" w:space="0" w:color="auto"/>
                                                                                    <w:bottom w:val="none" w:sz="0" w:space="0" w:color="auto"/>
                                                                                    <w:right w:val="none" w:sz="0" w:space="0" w:color="auto"/>
                                                                                  </w:divBdr>
                                                                                  <w:divsChild>
                                                                                    <w:div w:id="1296180682">
                                                                                      <w:marLeft w:val="0"/>
                                                                                      <w:marRight w:val="0"/>
                                                                                      <w:marTop w:val="0"/>
                                                                                      <w:marBottom w:val="0"/>
                                                                                      <w:divBdr>
                                                                                        <w:top w:val="none" w:sz="0" w:space="0" w:color="auto"/>
                                                                                        <w:left w:val="none" w:sz="0" w:space="0" w:color="auto"/>
                                                                                        <w:bottom w:val="none" w:sz="0" w:space="0" w:color="auto"/>
                                                                                        <w:right w:val="none" w:sz="0" w:space="0" w:color="auto"/>
                                                                                      </w:divBdr>
                                                                                      <w:divsChild>
                                                                                        <w:div w:id="1265726804">
                                                                                          <w:marLeft w:val="0"/>
                                                                                          <w:marRight w:val="0"/>
                                                                                          <w:marTop w:val="0"/>
                                                                                          <w:marBottom w:val="0"/>
                                                                                          <w:divBdr>
                                                                                            <w:top w:val="none" w:sz="0" w:space="0" w:color="auto"/>
                                                                                            <w:left w:val="none" w:sz="0" w:space="0" w:color="auto"/>
                                                                                            <w:bottom w:val="none" w:sz="0" w:space="0" w:color="auto"/>
                                                                                            <w:right w:val="none" w:sz="0" w:space="0" w:color="auto"/>
                                                                                          </w:divBdr>
                                                                                          <w:divsChild>
                                                                                            <w:div w:id="18014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46993">
      <w:bodyDiv w:val="1"/>
      <w:marLeft w:val="0"/>
      <w:marRight w:val="0"/>
      <w:marTop w:val="0"/>
      <w:marBottom w:val="0"/>
      <w:divBdr>
        <w:top w:val="none" w:sz="0" w:space="0" w:color="auto"/>
        <w:left w:val="none" w:sz="0" w:space="0" w:color="auto"/>
        <w:bottom w:val="none" w:sz="0" w:space="0" w:color="auto"/>
        <w:right w:val="none" w:sz="0" w:space="0" w:color="auto"/>
      </w:divBdr>
    </w:div>
    <w:div w:id="104540908">
      <w:bodyDiv w:val="1"/>
      <w:marLeft w:val="0"/>
      <w:marRight w:val="0"/>
      <w:marTop w:val="0"/>
      <w:marBottom w:val="0"/>
      <w:divBdr>
        <w:top w:val="none" w:sz="0" w:space="0" w:color="auto"/>
        <w:left w:val="none" w:sz="0" w:space="0" w:color="auto"/>
        <w:bottom w:val="none" w:sz="0" w:space="0" w:color="auto"/>
        <w:right w:val="none" w:sz="0" w:space="0" w:color="auto"/>
      </w:divBdr>
      <w:divsChild>
        <w:div w:id="433013194">
          <w:marLeft w:val="0"/>
          <w:marRight w:val="0"/>
          <w:marTop w:val="0"/>
          <w:marBottom w:val="0"/>
          <w:divBdr>
            <w:top w:val="none" w:sz="0" w:space="0" w:color="auto"/>
            <w:left w:val="none" w:sz="0" w:space="0" w:color="auto"/>
            <w:bottom w:val="none" w:sz="0" w:space="0" w:color="auto"/>
            <w:right w:val="none" w:sz="0" w:space="0" w:color="auto"/>
          </w:divBdr>
          <w:divsChild>
            <w:div w:id="279533481">
              <w:marLeft w:val="0"/>
              <w:marRight w:val="0"/>
              <w:marTop w:val="0"/>
              <w:marBottom w:val="0"/>
              <w:divBdr>
                <w:top w:val="none" w:sz="0" w:space="0" w:color="auto"/>
                <w:left w:val="none" w:sz="0" w:space="0" w:color="auto"/>
                <w:bottom w:val="none" w:sz="0" w:space="0" w:color="auto"/>
                <w:right w:val="none" w:sz="0" w:space="0" w:color="auto"/>
              </w:divBdr>
              <w:divsChild>
                <w:div w:id="1096638251">
                  <w:marLeft w:val="0"/>
                  <w:marRight w:val="0"/>
                  <w:marTop w:val="0"/>
                  <w:marBottom w:val="0"/>
                  <w:divBdr>
                    <w:top w:val="none" w:sz="0" w:space="0" w:color="auto"/>
                    <w:left w:val="none" w:sz="0" w:space="0" w:color="auto"/>
                    <w:bottom w:val="none" w:sz="0" w:space="0" w:color="auto"/>
                    <w:right w:val="none" w:sz="0" w:space="0" w:color="auto"/>
                  </w:divBdr>
                  <w:divsChild>
                    <w:div w:id="16390287">
                      <w:marLeft w:val="0"/>
                      <w:marRight w:val="0"/>
                      <w:marTop w:val="0"/>
                      <w:marBottom w:val="0"/>
                      <w:divBdr>
                        <w:top w:val="none" w:sz="0" w:space="0" w:color="auto"/>
                        <w:left w:val="none" w:sz="0" w:space="0" w:color="auto"/>
                        <w:bottom w:val="none" w:sz="0" w:space="0" w:color="auto"/>
                        <w:right w:val="none" w:sz="0" w:space="0" w:color="auto"/>
                      </w:divBdr>
                      <w:divsChild>
                        <w:div w:id="133064584">
                          <w:marLeft w:val="0"/>
                          <w:marRight w:val="0"/>
                          <w:marTop w:val="0"/>
                          <w:marBottom w:val="0"/>
                          <w:divBdr>
                            <w:top w:val="none" w:sz="0" w:space="0" w:color="auto"/>
                            <w:left w:val="none" w:sz="0" w:space="0" w:color="auto"/>
                            <w:bottom w:val="none" w:sz="0" w:space="0" w:color="auto"/>
                            <w:right w:val="none" w:sz="0" w:space="0" w:color="auto"/>
                          </w:divBdr>
                          <w:divsChild>
                            <w:div w:id="2089643476">
                              <w:marLeft w:val="0"/>
                              <w:marRight w:val="0"/>
                              <w:marTop w:val="0"/>
                              <w:marBottom w:val="0"/>
                              <w:divBdr>
                                <w:top w:val="none" w:sz="0" w:space="0" w:color="auto"/>
                                <w:left w:val="none" w:sz="0" w:space="0" w:color="auto"/>
                                <w:bottom w:val="none" w:sz="0" w:space="0" w:color="auto"/>
                                <w:right w:val="none" w:sz="0" w:space="0" w:color="auto"/>
                              </w:divBdr>
                              <w:divsChild>
                                <w:div w:id="102456173">
                                  <w:marLeft w:val="0"/>
                                  <w:marRight w:val="-100"/>
                                  <w:marTop w:val="0"/>
                                  <w:marBottom w:val="0"/>
                                  <w:divBdr>
                                    <w:top w:val="none" w:sz="0" w:space="0" w:color="auto"/>
                                    <w:left w:val="none" w:sz="0" w:space="0" w:color="auto"/>
                                    <w:bottom w:val="single" w:sz="48" w:space="0" w:color="EDF2F6"/>
                                    <w:right w:val="none" w:sz="0" w:space="0" w:color="auto"/>
                                  </w:divBdr>
                                  <w:divsChild>
                                    <w:div w:id="2040931667">
                                      <w:marLeft w:val="105"/>
                                      <w:marRight w:val="0"/>
                                      <w:marTop w:val="45"/>
                                      <w:marBottom w:val="0"/>
                                      <w:divBdr>
                                        <w:top w:val="none" w:sz="0" w:space="0" w:color="auto"/>
                                        <w:left w:val="none" w:sz="0" w:space="0" w:color="auto"/>
                                        <w:bottom w:val="none" w:sz="0" w:space="0" w:color="auto"/>
                                        <w:right w:val="none" w:sz="0" w:space="0" w:color="auto"/>
                                      </w:divBdr>
                                      <w:divsChild>
                                        <w:div w:id="1705717129">
                                          <w:marLeft w:val="0"/>
                                          <w:marRight w:val="0"/>
                                          <w:marTop w:val="0"/>
                                          <w:marBottom w:val="0"/>
                                          <w:divBdr>
                                            <w:top w:val="none" w:sz="0" w:space="0" w:color="auto"/>
                                            <w:left w:val="none" w:sz="0" w:space="0" w:color="auto"/>
                                            <w:bottom w:val="none" w:sz="0" w:space="0" w:color="auto"/>
                                            <w:right w:val="none" w:sz="0" w:space="0" w:color="auto"/>
                                          </w:divBdr>
                                          <w:divsChild>
                                            <w:div w:id="1464150438">
                                              <w:marLeft w:val="0"/>
                                              <w:marRight w:val="0"/>
                                              <w:marTop w:val="0"/>
                                              <w:marBottom w:val="0"/>
                                              <w:divBdr>
                                                <w:top w:val="none" w:sz="0" w:space="0" w:color="auto"/>
                                                <w:left w:val="none" w:sz="0" w:space="0" w:color="auto"/>
                                                <w:bottom w:val="none" w:sz="0" w:space="0" w:color="auto"/>
                                                <w:right w:val="none" w:sz="0" w:space="0" w:color="auto"/>
                                              </w:divBdr>
                                              <w:divsChild>
                                                <w:div w:id="571085697">
                                                  <w:marLeft w:val="0"/>
                                                  <w:marRight w:val="0"/>
                                                  <w:marTop w:val="0"/>
                                                  <w:marBottom w:val="0"/>
                                                  <w:divBdr>
                                                    <w:top w:val="none" w:sz="0" w:space="0" w:color="auto"/>
                                                    <w:left w:val="none" w:sz="0" w:space="0" w:color="auto"/>
                                                    <w:bottom w:val="none" w:sz="0" w:space="0" w:color="auto"/>
                                                    <w:right w:val="none" w:sz="0" w:space="0" w:color="auto"/>
                                                  </w:divBdr>
                                                  <w:divsChild>
                                                    <w:div w:id="1331640952">
                                                      <w:marLeft w:val="0"/>
                                                      <w:marRight w:val="0"/>
                                                      <w:marTop w:val="0"/>
                                                      <w:marBottom w:val="0"/>
                                                      <w:divBdr>
                                                        <w:top w:val="none" w:sz="0" w:space="0" w:color="auto"/>
                                                        <w:left w:val="none" w:sz="0" w:space="0" w:color="auto"/>
                                                        <w:bottom w:val="none" w:sz="0" w:space="0" w:color="auto"/>
                                                        <w:right w:val="none" w:sz="0" w:space="0" w:color="auto"/>
                                                      </w:divBdr>
                                                      <w:divsChild>
                                                        <w:div w:id="1061709586">
                                                          <w:marLeft w:val="0"/>
                                                          <w:marRight w:val="0"/>
                                                          <w:marTop w:val="0"/>
                                                          <w:marBottom w:val="0"/>
                                                          <w:divBdr>
                                                            <w:top w:val="none" w:sz="0" w:space="0" w:color="auto"/>
                                                            <w:left w:val="none" w:sz="0" w:space="0" w:color="auto"/>
                                                            <w:bottom w:val="none" w:sz="0" w:space="0" w:color="auto"/>
                                                            <w:right w:val="none" w:sz="0" w:space="0" w:color="auto"/>
                                                          </w:divBdr>
                                                          <w:divsChild>
                                                            <w:div w:id="158426444">
                                                              <w:marLeft w:val="0"/>
                                                              <w:marRight w:val="0"/>
                                                              <w:marTop w:val="0"/>
                                                              <w:marBottom w:val="225"/>
                                                              <w:divBdr>
                                                                <w:top w:val="none" w:sz="0" w:space="0" w:color="auto"/>
                                                                <w:left w:val="none" w:sz="0" w:space="0" w:color="auto"/>
                                                                <w:bottom w:val="none" w:sz="0" w:space="0" w:color="auto"/>
                                                                <w:right w:val="none" w:sz="0" w:space="0" w:color="auto"/>
                                                              </w:divBdr>
                                                              <w:divsChild>
                                                                <w:div w:id="1651787421">
                                                                  <w:marLeft w:val="0"/>
                                                                  <w:marRight w:val="0"/>
                                                                  <w:marTop w:val="0"/>
                                                                  <w:marBottom w:val="0"/>
                                                                  <w:divBdr>
                                                                    <w:top w:val="none" w:sz="0" w:space="0" w:color="auto"/>
                                                                    <w:left w:val="none" w:sz="0" w:space="0" w:color="auto"/>
                                                                    <w:bottom w:val="none" w:sz="0" w:space="0" w:color="auto"/>
                                                                    <w:right w:val="none" w:sz="0" w:space="0" w:color="auto"/>
                                                                  </w:divBdr>
                                                                  <w:divsChild>
                                                                    <w:div w:id="659192923">
                                                                      <w:marLeft w:val="0"/>
                                                                      <w:marRight w:val="0"/>
                                                                      <w:marTop w:val="0"/>
                                                                      <w:marBottom w:val="0"/>
                                                                      <w:divBdr>
                                                                        <w:top w:val="none" w:sz="0" w:space="0" w:color="auto"/>
                                                                        <w:left w:val="none" w:sz="0" w:space="0" w:color="auto"/>
                                                                        <w:bottom w:val="none" w:sz="0" w:space="0" w:color="auto"/>
                                                                        <w:right w:val="none" w:sz="0" w:space="0" w:color="auto"/>
                                                                      </w:divBdr>
                                                                      <w:divsChild>
                                                                        <w:div w:id="1136994134">
                                                                          <w:marLeft w:val="0"/>
                                                                          <w:marRight w:val="0"/>
                                                                          <w:marTop w:val="0"/>
                                                                          <w:marBottom w:val="0"/>
                                                                          <w:divBdr>
                                                                            <w:top w:val="none" w:sz="0" w:space="0" w:color="auto"/>
                                                                            <w:left w:val="none" w:sz="0" w:space="0" w:color="auto"/>
                                                                            <w:bottom w:val="none" w:sz="0" w:space="0" w:color="auto"/>
                                                                            <w:right w:val="none" w:sz="0" w:space="0" w:color="auto"/>
                                                                          </w:divBdr>
                                                                          <w:divsChild>
                                                                            <w:div w:id="70861006">
                                                                              <w:marLeft w:val="0"/>
                                                                              <w:marRight w:val="0"/>
                                                                              <w:marTop w:val="0"/>
                                                                              <w:marBottom w:val="0"/>
                                                                              <w:divBdr>
                                                                                <w:top w:val="none" w:sz="0" w:space="0" w:color="auto"/>
                                                                                <w:left w:val="none" w:sz="0" w:space="0" w:color="auto"/>
                                                                                <w:bottom w:val="none" w:sz="0" w:space="0" w:color="auto"/>
                                                                                <w:right w:val="none" w:sz="0" w:space="0" w:color="auto"/>
                                                                              </w:divBdr>
                                                                              <w:divsChild>
                                                                                <w:div w:id="231888155">
                                                                                  <w:marLeft w:val="0"/>
                                                                                  <w:marRight w:val="0"/>
                                                                                  <w:marTop w:val="0"/>
                                                                                  <w:marBottom w:val="0"/>
                                                                                  <w:divBdr>
                                                                                    <w:top w:val="none" w:sz="0" w:space="0" w:color="auto"/>
                                                                                    <w:left w:val="none" w:sz="0" w:space="0" w:color="auto"/>
                                                                                    <w:bottom w:val="none" w:sz="0" w:space="0" w:color="auto"/>
                                                                                    <w:right w:val="none" w:sz="0" w:space="0" w:color="auto"/>
                                                                                  </w:divBdr>
                                                                                  <w:divsChild>
                                                                                    <w:div w:id="5594289">
                                                                                      <w:marLeft w:val="0"/>
                                                                                      <w:marRight w:val="0"/>
                                                                                      <w:marTop w:val="0"/>
                                                                                      <w:marBottom w:val="0"/>
                                                                                      <w:divBdr>
                                                                                        <w:top w:val="none" w:sz="0" w:space="0" w:color="auto"/>
                                                                                        <w:left w:val="none" w:sz="0" w:space="0" w:color="auto"/>
                                                                                        <w:bottom w:val="none" w:sz="0" w:space="0" w:color="auto"/>
                                                                                        <w:right w:val="none" w:sz="0" w:space="0" w:color="auto"/>
                                                                                      </w:divBdr>
                                                                                      <w:divsChild>
                                                                                        <w:div w:id="1321353237">
                                                                                          <w:marLeft w:val="0"/>
                                                                                          <w:marRight w:val="0"/>
                                                                                          <w:marTop w:val="0"/>
                                                                                          <w:marBottom w:val="0"/>
                                                                                          <w:divBdr>
                                                                                            <w:top w:val="none" w:sz="0" w:space="0" w:color="auto"/>
                                                                                            <w:left w:val="none" w:sz="0" w:space="0" w:color="auto"/>
                                                                                            <w:bottom w:val="none" w:sz="0" w:space="0" w:color="auto"/>
                                                                                            <w:right w:val="none" w:sz="0" w:space="0" w:color="auto"/>
                                                                                          </w:divBdr>
                                                                                          <w:divsChild>
                                                                                            <w:div w:id="10139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64254">
      <w:bodyDiv w:val="1"/>
      <w:marLeft w:val="0"/>
      <w:marRight w:val="0"/>
      <w:marTop w:val="0"/>
      <w:marBottom w:val="0"/>
      <w:divBdr>
        <w:top w:val="none" w:sz="0" w:space="0" w:color="auto"/>
        <w:left w:val="none" w:sz="0" w:space="0" w:color="auto"/>
        <w:bottom w:val="none" w:sz="0" w:space="0" w:color="auto"/>
        <w:right w:val="none" w:sz="0" w:space="0" w:color="auto"/>
      </w:divBdr>
    </w:div>
    <w:div w:id="251397034">
      <w:bodyDiv w:val="1"/>
      <w:marLeft w:val="0"/>
      <w:marRight w:val="0"/>
      <w:marTop w:val="0"/>
      <w:marBottom w:val="0"/>
      <w:divBdr>
        <w:top w:val="none" w:sz="0" w:space="0" w:color="auto"/>
        <w:left w:val="none" w:sz="0" w:space="0" w:color="auto"/>
        <w:bottom w:val="none" w:sz="0" w:space="0" w:color="auto"/>
        <w:right w:val="none" w:sz="0" w:space="0" w:color="auto"/>
      </w:divBdr>
    </w:div>
    <w:div w:id="349188334">
      <w:bodyDiv w:val="1"/>
      <w:marLeft w:val="0"/>
      <w:marRight w:val="0"/>
      <w:marTop w:val="0"/>
      <w:marBottom w:val="0"/>
      <w:divBdr>
        <w:top w:val="none" w:sz="0" w:space="0" w:color="auto"/>
        <w:left w:val="none" w:sz="0" w:space="0" w:color="auto"/>
        <w:bottom w:val="none" w:sz="0" w:space="0" w:color="auto"/>
        <w:right w:val="none" w:sz="0" w:space="0" w:color="auto"/>
      </w:divBdr>
      <w:divsChild>
        <w:div w:id="2131975802">
          <w:marLeft w:val="0"/>
          <w:marRight w:val="0"/>
          <w:marTop w:val="0"/>
          <w:marBottom w:val="0"/>
          <w:divBdr>
            <w:top w:val="none" w:sz="0" w:space="0" w:color="auto"/>
            <w:left w:val="none" w:sz="0" w:space="0" w:color="auto"/>
            <w:bottom w:val="none" w:sz="0" w:space="0" w:color="auto"/>
            <w:right w:val="none" w:sz="0" w:space="0" w:color="auto"/>
          </w:divBdr>
          <w:divsChild>
            <w:div w:id="1466311776">
              <w:marLeft w:val="0"/>
              <w:marRight w:val="0"/>
              <w:marTop w:val="0"/>
              <w:marBottom w:val="0"/>
              <w:divBdr>
                <w:top w:val="none" w:sz="0" w:space="0" w:color="auto"/>
                <w:left w:val="none" w:sz="0" w:space="0" w:color="auto"/>
                <w:bottom w:val="none" w:sz="0" w:space="0" w:color="auto"/>
                <w:right w:val="none" w:sz="0" w:space="0" w:color="auto"/>
              </w:divBdr>
              <w:divsChild>
                <w:div w:id="2118475381">
                  <w:marLeft w:val="0"/>
                  <w:marRight w:val="0"/>
                  <w:marTop w:val="0"/>
                  <w:marBottom w:val="0"/>
                  <w:divBdr>
                    <w:top w:val="none" w:sz="0" w:space="0" w:color="auto"/>
                    <w:left w:val="none" w:sz="0" w:space="0" w:color="auto"/>
                    <w:bottom w:val="none" w:sz="0" w:space="0" w:color="auto"/>
                    <w:right w:val="none" w:sz="0" w:space="0" w:color="auto"/>
                  </w:divBdr>
                  <w:divsChild>
                    <w:div w:id="1878010246">
                      <w:marLeft w:val="0"/>
                      <w:marRight w:val="0"/>
                      <w:marTop w:val="0"/>
                      <w:marBottom w:val="0"/>
                      <w:divBdr>
                        <w:top w:val="none" w:sz="0" w:space="0" w:color="auto"/>
                        <w:left w:val="none" w:sz="0" w:space="0" w:color="auto"/>
                        <w:bottom w:val="none" w:sz="0" w:space="0" w:color="auto"/>
                        <w:right w:val="none" w:sz="0" w:space="0" w:color="auto"/>
                      </w:divBdr>
                      <w:divsChild>
                        <w:div w:id="1553342983">
                          <w:marLeft w:val="0"/>
                          <w:marRight w:val="0"/>
                          <w:marTop w:val="0"/>
                          <w:marBottom w:val="0"/>
                          <w:divBdr>
                            <w:top w:val="none" w:sz="0" w:space="0" w:color="auto"/>
                            <w:left w:val="none" w:sz="0" w:space="0" w:color="auto"/>
                            <w:bottom w:val="none" w:sz="0" w:space="0" w:color="auto"/>
                            <w:right w:val="none" w:sz="0" w:space="0" w:color="auto"/>
                          </w:divBdr>
                          <w:divsChild>
                            <w:div w:id="325480004">
                              <w:marLeft w:val="0"/>
                              <w:marRight w:val="0"/>
                              <w:marTop w:val="0"/>
                              <w:marBottom w:val="0"/>
                              <w:divBdr>
                                <w:top w:val="none" w:sz="0" w:space="0" w:color="auto"/>
                                <w:left w:val="none" w:sz="0" w:space="0" w:color="auto"/>
                                <w:bottom w:val="none" w:sz="0" w:space="0" w:color="auto"/>
                                <w:right w:val="none" w:sz="0" w:space="0" w:color="auto"/>
                              </w:divBdr>
                              <w:divsChild>
                                <w:div w:id="905259949">
                                  <w:marLeft w:val="0"/>
                                  <w:marRight w:val="-100"/>
                                  <w:marTop w:val="0"/>
                                  <w:marBottom w:val="0"/>
                                  <w:divBdr>
                                    <w:top w:val="none" w:sz="0" w:space="0" w:color="auto"/>
                                    <w:left w:val="none" w:sz="0" w:space="0" w:color="auto"/>
                                    <w:bottom w:val="single" w:sz="48" w:space="0" w:color="EDF2F6"/>
                                    <w:right w:val="none" w:sz="0" w:space="0" w:color="auto"/>
                                  </w:divBdr>
                                  <w:divsChild>
                                    <w:div w:id="1356884117">
                                      <w:marLeft w:val="105"/>
                                      <w:marRight w:val="0"/>
                                      <w:marTop w:val="45"/>
                                      <w:marBottom w:val="0"/>
                                      <w:divBdr>
                                        <w:top w:val="none" w:sz="0" w:space="0" w:color="auto"/>
                                        <w:left w:val="none" w:sz="0" w:space="0" w:color="auto"/>
                                        <w:bottom w:val="none" w:sz="0" w:space="0" w:color="auto"/>
                                        <w:right w:val="none" w:sz="0" w:space="0" w:color="auto"/>
                                      </w:divBdr>
                                      <w:divsChild>
                                        <w:div w:id="2076127117">
                                          <w:marLeft w:val="0"/>
                                          <w:marRight w:val="0"/>
                                          <w:marTop w:val="0"/>
                                          <w:marBottom w:val="0"/>
                                          <w:divBdr>
                                            <w:top w:val="none" w:sz="0" w:space="0" w:color="auto"/>
                                            <w:left w:val="none" w:sz="0" w:space="0" w:color="auto"/>
                                            <w:bottom w:val="none" w:sz="0" w:space="0" w:color="auto"/>
                                            <w:right w:val="none" w:sz="0" w:space="0" w:color="auto"/>
                                          </w:divBdr>
                                          <w:divsChild>
                                            <w:div w:id="830755962">
                                              <w:marLeft w:val="0"/>
                                              <w:marRight w:val="0"/>
                                              <w:marTop w:val="0"/>
                                              <w:marBottom w:val="0"/>
                                              <w:divBdr>
                                                <w:top w:val="none" w:sz="0" w:space="0" w:color="auto"/>
                                                <w:left w:val="none" w:sz="0" w:space="0" w:color="auto"/>
                                                <w:bottom w:val="none" w:sz="0" w:space="0" w:color="auto"/>
                                                <w:right w:val="none" w:sz="0" w:space="0" w:color="auto"/>
                                              </w:divBdr>
                                              <w:divsChild>
                                                <w:div w:id="421147496">
                                                  <w:marLeft w:val="0"/>
                                                  <w:marRight w:val="0"/>
                                                  <w:marTop w:val="0"/>
                                                  <w:marBottom w:val="0"/>
                                                  <w:divBdr>
                                                    <w:top w:val="none" w:sz="0" w:space="0" w:color="auto"/>
                                                    <w:left w:val="none" w:sz="0" w:space="0" w:color="auto"/>
                                                    <w:bottom w:val="none" w:sz="0" w:space="0" w:color="auto"/>
                                                    <w:right w:val="none" w:sz="0" w:space="0" w:color="auto"/>
                                                  </w:divBdr>
                                                  <w:divsChild>
                                                    <w:div w:id="439223187">
                                                      <w:marLeft w:val="0"/>
                                                      <w:marRight w:val="0"/>
                                                      <w:marTop w:val="0"/>
                                                      <w:marBottom w:val="0"/>
                                                      <w:divBdr>
                                                        <w:top w:val="none" w:sz="0" w:space="0" w:color="auto"/>
                                                        <w:left w:val="none" w:sz="0" w:space="0" w:color="auto"/>
                                                        <w:bottom w:val="none" w:sz="0" w:space="0" w:color="auto"/>
                                                        <w:right w:val="none" w:sz="0" w:space="0" w:color="auto"/>
                                                      </w:divBdr>
                                                      <w:divsChild>
                                                        <w:div w:id="775170672">
                                                          <w:marLeft w:val="0"/>
                                                          <w:marRight w:val="0"/>
                                                          <w:marTop w:val="0"/>
                                                          <w:marBottom w:val="0"/>
                                                          <w:divBdr>
                                                            <w:top w:val="none" w:sz="0" w:space="0" w:color="auto"/>
                                                            <w:left w:val="none" w:sz="0" w:space="0" w:color="auto"/>
                                                            <w:bottom w:val="none" w:sz="0" w:space="0" w:color="auto"/>
                                                            <w:right w:val="none" w:sz="0" w:space="0" w:color="auto"/>
                                                          </w:divBdr>
                                                          <w:divsChild>
                                                            <w:div w:id="1060783961">
                                                              <w:marLeft w:val="0"/>
                                                              <w:marRight w:val="0"/>
                                                              <w:marTop w:val="0"/>
                                                              <w:marBottom w:val="225"/>
                                                              <w:divBdr>
                                                                <w:top w:val="none" w:sz="0" w:space="0" w:color="auto"/>
                                                                <w:left w:val="none" w:sz="0" w:space="0" w:color="auto"/>
                                                                <w:bottom w:val="none" w:sz="0" w:space="0" w:color="auto"/>
                                                                <w:right w:val="none" w:sz="0" w:space="0" w:color="auto"/>
                                                              </w:divBdr>
                                                              <w:divsChild>
                                                                <w:div w:id="1312104041">
                                                                  <w:marLeft w:val="0"/>
                                                                  <w:marRight w:val="0"/>
                                                                  <w:marTop w:val="0"/>
                                                                  <w:marBottom w:val="0"/>
                                                                  <w:divBdr>
                                                                    <w:top w:val="none" w:sz="0" w:space="0" w:color="auto"/>
                                                                    <w:left w:val="none" w:sz="0" w:space="0" w:color="auto"/>
                                                                    <w:bottom w:val="none" w:sz="0" w:space="0" w:color="auto"/>
                                                                    <w:right w:val="none" w:sz="0" w:space="0" w:color="auto"/>
                                                                  </w:divBdr>
                                                                  <w:divsChild>
                                                                    <w:div w:id="517545674">
                                                                      <w:marLeft w:val="0"/>
                                                                      <w:marRight w:val="0"/>
                                                                      <w:marTop w:val="0"/>
                                                                      <w:marBottom w:val="0"/>
                                                                      <w:divBdr>
                                                                        <w:top w:val="none" w:sz="0" w:space="0" w:color="auto"/>
                                                                        <w:left w:val="none" w:sz="0" w:space="0" w:color="auto"/>
                                                                        <w:bottom w:val="none" w:sz="0" w:space="0" w:color="auto"/>
                                                                        <w:right w:val="none" w:sz="0" w:space="0" w:color="auto"/>
                                                                      </w:divBdr>
                                                                      <w:divsChild>
                                                                        <w:div w:id="1004744077">
                                                                          <w:marLeft w:val="0"/>
                                                                          <w:marRight w:val="0"/>
                                                                          <w:marTop w:val="0"/>
                                                                          <w:marBottom w:val="0"/>
                                                                          <w:divBdr>
                                                                            <w:top w:val="none" w:sz="0" w:space="0" w:color="auto"/>
                                                                            <w:left w:val="none" w:sz="0" w:space="0" w:color="auto"/>
                                                                            <w:bottom w:val="none" w:sz="0" w:space="0" w:color="auto"/>
                                                                            <w:right w:val="none" w:sz="0" w:space="0" w:color="auto"/>
                                                                          </w:divBdr>
                                                                          <w:divsChild>
                                                                            <w:div w:id="2095737795">
                                                                              <w:marLeft w:val="0"/>
                                                                              <w:marRight w:val="0"/>
                                                                              <w:marTop w:val="0"/>
                                                                              <w:marBottom w:val="0"/>
                                                                              <w:divBdr>
                                                                                <w:top w:val="none" w:sz="0" w:space="0" w:color="auto"/>
                                                                                <w:left w:val="none" w:sz="0" w:space="0" w:color="auto"/>
                                                                                <w:bottom w:val="none" w:sz="0" w:space="0" w:color="auto"/>
                                                                                <w:right w:val="none" w:sz="0" w:space="0" w:color="auto"/>
                                                                              </w:divBdr>
                                                                              <w:divsChild>
                                                                                <w:div w:id="716590145">
                                                                                  <w:marLeft w:val="0"/>
                                                                                  <w:marRight w:val="0"/>
                                                                                  <w:marTop w:val="0"/>
                                                                                  <w:marBottom w:val="0"/>
                                                                                  <w:divBdr>
                                                                                    <w:top w:val="none" w:sz="0" w:space="0" w:color="auto"/>
                                                                                    <w:left w:val="none" w:sz="0" w:space="0" w:color="auto"/>
                                                                                    <w:bottom w:val="none" w:sz="0" w:space="0" w:color="auto"/>
                                                                                    <w:right w:val="none" w:sz="0" w:space="0" w:color="auto"/>
                                                                                  </w:divBdr>
                                                                                  <w:divsChild>
                                                                                    <w:div w:id="797647282">
                                                                                      <w:marLeft w:val="0"/>
                                                                                      <w:marRight w:val="0"/>
                                                                                      <w:marTop w:val="0"/>
                                                                                      <w:marBottom w:val="0"/>
                                                                                      <w:divBdr>
                                                                                        <w:top w:val="none" w:sz="0" w:space="0" w:color="auto"/>
                                                                                        <w:left w:val="none" w:sz="0" w:space="0" w:color="auto"/>
                                                                                        <w:bottom w:val="none" w:sz="0" w:space="0" w:color="auto"/>
                                                                                        <w:right w:val="none" w:sz="0" w:space="0" w:color="auto"/>
                                                                                      </w:divBdr>
                                                                                      <w:divsChild>
                                                                                        <w:div w:id="706298722">
                                                                                          <w:marLeft w:val="0"/>
                                                                                          <w:marRight w:val="0"/>
                                                                                          <w:marTop w:val="0"/>
                                                                                          <w:marBottom w:val="0"/>
                                                                                          <w:divBdr>
                                                                                            <w:top w:val="none" w:sz="0" w:space="0" w:color="auto"/>
                                                                                            <w:left w:val="none" w:sz="0" w:space="0" w:color="auto"/>
                                                                                            <w:bottom w:val="none" w:sz="0" w:space="0" w:color="auto"/>
                                                                                            <w:right w:val="none" w:sz="0" w:space="0" w:color="auto"/>
                                                                                          </w:divBdr>
                                                                                          <w:divsChild>
                                                                                            <w:div w:id="20518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111">
      <w:bodyDiv w:val="1"/>
      <w:marLeft w:val="0"/>
      <w:marRight w:val="0"/>
      <w:marTop w:val="0"/>
      <w:marBottom w:val="0"/>
      <w:divBdr>
        <w:top w:val="none" w:sz="0" w:space="0" w:color="auto"/>
        <w:left w:val="none" w:sz="0" w:space="0" w:color="auto"/>
        <w:bottom w:val="none" w:sz="0" w:space="0" w:color="auto"/>
        <w:right w:val="none" w:sz="0" w:space="0" w:color="auto"/>
      </w:divBdr>
      <w:divsChild>
        <w:div w:id="1554346269">
          <w:marLeft w:val="0"/>
          <w:marRight w:val="0"/>
          <w:marTop w:val="0"/>
          <w:marBottom w:val="0"/>
          <w:divBdr>
            <w:top w:val="none" w:sz="0" w:space="0" w:color="auto"/>
            <w:left w:val="none" w:sz="0" w:space="0" w:color="auto"/>
            <w:bottom w:val="none" w:sz="0" w:space="0" w:color="auto"/>
            <w:right w:val="none" w:sz="0" w:space="0" w:color="auto"/>
          </w:divBdr>
          <w:divsChild>
            <w:div w:id="415367534">
              <w:marLeft w:val="0"/>
              <w:marRight w:val="0"/>
              <w:marTop w:val="0"/>
              <w:marBottom w:val="0"/>
              <w:divBdr>
                <w:top w:val="none" w:sz="0" w:space="0" w:color="auto"/>
                <w:left w:val="none" w:sz="0" w:space="0" w:color="auto"/>
                <w:bottom w:val="none" w:sz="0" w:space="0" w:color="auto"/>
                <w:right w:val="none" w:sz="0" w:space="0" w:color="auto"/>
              </w:divBdr>
              <w:divsChild>
                <w:div w:id="1860044240">
                  <w:marLeft w:val="0"/>
                  <w:marRight w:val="0"/>
                  <w:marTop w:val="0"/>
                  <w:marBottom w:val="0"/>
                  <w:divBdr>
                    <w:top w:val="none" w:sz="0" w:space="0" w:color="auto"/>
                    <w:left w:val="none" w:sz="0" w:space="0" w:color="auto"/>
                    <w:bottom w:val="none" w:sz="0" w:space="0" w:color="auto"/>
                    <w:right w:val="none" w:sz="0" w:space="0" w:color="auto"/>
                  </w:divBdr>
                  <w:divsChild>
                    <w:div w:id="1149788280">
                      <w:marLeft w:val="0"/>
                      <w:marRight w:val="0"/>
                      <w:marTop w:val="0"/>
                      <w:marBottom w:val="0"/>
                      <w:divBdr>
                        <w:top w:val="none" w:sz="0" w:space="0" w:color="auto"/>
                        <w:left w:val="none" w:sz="0" w:space="0" w:color="auto"/>
                        <w:bottom w:val="none" w:sz="0" w:space="0" w:color="auto"/>
                        <w:right w:val="none" w:sz="0" w:space="0" w:color="auto"/>
                      </w:divBdr>
                      <w:divsChild>
                        <w:div w:id="1683895425">
                          <w:marLeft w:val="0"/>
                          <w:marRight w:val="0"/>
                          <w:marTop w:val="0"/>
                          <w:marBottom w:val="0"/>
                          <w:divBdr>
                            <w:top w:val="none" w:sz="0" w:space="0" w:color="auto"/>
                            <w:left w:val="none" w:sz="0" w:space="0" w:color="auto"/>
                            <w:bottom w:val="none" w:sz="0" w:space="0" w:color="auto"/>
                            <w:right w:val="none" w:sz="0" w:space="0" w:color="auto"/>
                          </w:divBdr>
                          <w:divsChild>
                            <w:div w:id="1992128339">
                              <w:marLeft w:val="0"/>
                              <w:marRight w:val="0"/>
                              <w:marTop w:val="0"/>
                              <w:marBottom w:val="0"/>
                              <w:divBdr>
                                <w:top w:val="none" w:sz="0" w:space="0" w:color="auto"/>
                                <w:left w:val="none" w:sz="0" w:space="0" w:color="auto"/>
                                <w:bottom w:val="none" w:sz="0" w:space="0" w:color="auto"/>
                                <w:right w:val="none" w:sz="0" w:space="0" w:color="auto"/>
                              </w:divBdr>
                              <w:divsChild>
                                <w:div w:id="1938948536">
                                  <w:marLeft w:val="0"/>
                                  <w:marRight w:val="-100"/>
                                  <w:marTop w:val="0"/>
                                  <w:marBottom w:val="0"/>
                                  <w:divBdr>
                                    <w:top w:val="none" w:sz="0" w:space="0" w:color="auto"/>
                                    <w:left w:val="none" w:sz="0" w:space="0" w:color="auto"/>
                                    <w:bottom w:val="single" w:sz="48" w:space="0" w:color="EDF2F6"/>
                                    <w:right w:val="none" w:sz="0" w:space="0" w:color="auto"/>
                                  </w:divBdr>
                                  <w:divsChild>
                                    <w:div w:id="1606842606">
                                      <w:marLeft w:val="105"/>
                                      <w:marRight w:val="0"/>
                                      <w:marTop w:val="45"/>
                                      <w:marBottom w:val="0"/>
                                      <w:divBdr>
                                        <w:top w:val="none" w:sz="0" w:space="0" w:color="auto"/>
                                        <w:left w:val="none" w:sz="0" w:space="0" w:color="auto"/>
                                        <w:bottom w:val="none" w:sz="0" w:space="0" w:color="auto"/>
                                        <w:right w:val="none" w:sz="0" w:space="0" w:color="auto"/>
                                      </w:divBdr>
                                      <w:divsChild>
                                        <w:div w:id="409812492">
                                          <w:marLeft w:val="0"/>
                                          <w:marRight w:val="0"/>
                                          <w:marTop w:val="0"/>
                                          <w:marBottom w:val="0"/>
                                          <w:divBdr>
                                            <w:top w:val="none" w:sz="0" w:space="0" w:color="auto"/>
                                            <w:left w:val="none" w:sz="0" w:space="0" w:color="auto"/>
                                            <w:bottom w:val="none" w:sz="0" w:space="0" w:color="auto"/>
                                            <w:right w:val="none" w:sz="0" w:space="0" w:color="auto"/>
                                          </w:divBdr>
                                          <w:divsChild>
                                            <w:div w:id="1902671524">
                                              <w:marLeft w:val="0"/>
                                              <w:marRight w:val="0"/>
                                              <w:marTop w:val="0"/>
                                              <w:marBottom w:val="0"/>
                                              <w:divBdr>
                                                <w:top w:val="none" w:sz="0" w:space="0" w:color="auto"/>
                                                <w:left w:val="none" w:sz="0" w:space="0" w:color="auto"/>
                                                <w:bottom w:val="none" w:sz="0" w:space="0" w:color="auto"/>
                                                <w:right w:val="none" w:sz="0" w:space="0" w:color="auto"/>
                                              </w:divBdr>
                                              <w:divsChild>
                                                <w:div w:id="2132817827">
                                                  <w:marLeft w:val="0"/>
                                                  <w:marRight w:val="0"/>
                                                  <w:marTop w:val="0"/>
                                                  <w:marBottom w:val="0"/>
                                                  <w:divBdr>
                                                    <w:top w:val="none" w:sz="0" w:space="0" w:color="auto"/>
                                                    <w:left w:val="none" w:sz="0" w:space="0" w:color="auto"/>
                                                    <w:bottom w:val="none" w:sz="0" w:space="0" w:color="auto"/>
                                                    <w:right w:val="none" w:sz="0" w:space="0" w:color="auto"/>
                                                  </w:divBdr>
                                                  <w:divsChild>
                                                    <w:div w:id="570114266">
                                                      <w:marLeft w:val="0"/>
                                                      <w:marRight w:val="0"/>
                                                      <w:marTop w:val="0"/>
                                                      <w:marBottom w:val="0"/>
                                                      <w:divBdr>
                                                        <w:top w:val="none" w:sz="0" w:space="0" w:color="auto"/>
                                                        <w:left w:val="none" w:sz="0" w:space="0" w:color="auto"/>
                                                        <w:bottom w:val="none" w:sz="0" w:space="0" w:color="auto"/>
                                                        <w:right w:val="none" w:sz="0" w:space="0" w:color="auto"/>
                                                      </w:divBdr>
                                                      <w:divsChild>
                                                        <w:div w:id="1470706546">
                                                          <w:marLeft w:val="0"/>
                                                          <w:marRight w:val="0"/>
                                                          <w:marTop w:val="0"/>
                                                          <w:marBottom w:val="0"/>
                                                          <w:divBdr>
                                                            <w:top w:val="none" w:sz="0" w:space="0" w:color="auto"/>
                                                            <w:left w:val="none" w:sz="0" w:space="0" w:color="auto"/>
                                                            <w:bottom w:val="none" w:sz="0" w:space="0" w:color="auto"/>
                                                            <w:right w:val="none" w:sz="0" w:space="0" w:color="auto"/>
                                                          </w:divBdr>
                                                          <w:divsChild>
                                                            <w:div w:id="40903084">
                                                              <w:marLeft w:val="0"/>
                                                              <w:marRight w:val="0"/>
                                                              <w:marTop w:val="0"/>
                                                              <w:marBottom w:val="225"/>
                                                              <w:divBdr>
                                                                <w:top w:val="none" w:sz="0" w:space="0" w:color="auto"/>
                                                                <w:left w:val="none" w:sz="0" w:space="0" w:color="auto"/>
                                                                <w:bottom w:val="none" w:sz="0" w:space="0" w:color="auto"/>
                                                                <w:right w:val="none" w:sz="0" w:space="0" w:color="auto"/>
                                                              </w:divBdr>
                                                              <w:divsChild>
                                                                <w:div w:id="872232373">
                                                                  <w:marLeft w:val="0"/>
                                                                  <w:marRight w:val="0"/>
                                                                  <w:marTop w:val="0"/>
                                                                  <w:marBottom w:val="0"/>
                                                                  <w:divBdr>
                                                                    <w:top w:val="none" w:sz="0" w:space="0" w:color="auto"/>
                                                                    <w:left w:val="none" w:sz="0" w:space="0" w:color="auto"/>
                                                                    <w:bottom w:val="none" w:sz="0" w:space="0" w:color="auto"/>
                                                                    <w:right w:val="none" w:sz="0" w:space="0" w:color="auto"/>
                                                                  </w:divBdr>
                                                                  <w:divsChild>
                                                                    <w:div w:id="566960849">
                                                                      <w:marLeft w:val="0"/>
                                                                      <w:marRight w:val="0"/>
                                                                      <w:marTop w:val="0"/>
                                                                      <w:marBottom w:val="0"/>
                                                                      <w:divBdr>
                                                                        <w:top w:val="none" w:sz="0" w:space="0" w:color="auto"/>
                                                                        <w:left w:val="none" w:sz="0" w:space="0" w:color="auto"/>
                                                                        <w:bottom w:val="none" w:sz="0" w:space="0" w:color="auto"/>
                                                                        <w:right w:val="none" w:sz="0" w:space="0" w:color="auto"/>
                                                                      </w:divBdr>
                                                                      <w:divsChild>
                                                                        <w:div w:id="1278298171">
                                                                          <w:marLeft w:val="0"/>
                                                                          <w:marRight w:val="0"/>
                                                                          <w:marTop w:val="0"/>
                                                                          <w:marBottom w:val="0"/>
                                                                          <w:divBdr>
                                                                            <w:top w:val="none" w:sz="0" w:space="0" w:color="auto"/>
                                                                            <w:left w:val="none" w:sz="0" w:space="0" w:color="auto"/>
                                                                            <w:bottom w:val="none" w:sz="0" w:space="0" w:color="auto"/>
                                                                            <w:right w:val="none" w:sz="0" w:space="0" w:color="auto"/>
                                                                          </w:divBdr>
                                                                          <w:divsChild>
                                                                            <w:div w:id="1547370778">
                                                                              <w:marLeft w:val="0"/>
                                                                              <w:marRight w:val="0"/>
                                                                              <w:marTop w:val="0"/>
                                                                              <w:marBottom w:val="0"/>
                                                                              <w:divBdr>
                                                                                <w:top w:val="none" w:sz="0" w:space="0" w:color="auto"/>
                                                                                <w:left w:val="none" w:sz="0" w:space="0" w:color="auto"/>
                                                                                <w:bottom w:val="none" w:sz="0" w:space="0" w:color="auto"/>
                                                                                <w:right w:val="none" w:sz="0" w:space="0" w:color="auto"/>
                                                                              </w:divBdr>
                                                                              <w:divsChild>
                                                                                <w:div w:id="224996671">
                                                                                  <w:marLeft w:val="0"/>
                                                                                  <w:marRight w:val="0"/>
                                                                                  <w:marTop w:val="0"/>
                                                                                  <w:marBottom w:val="0"/>
                                                                                  <w:divBdr>
                                                                                    <w:top w:val="none" w:sz="0" w:space="0" w:color="auto"/>
                                                                                    <w:left w:val="none" w:sz="0" w:space="0" w:color="auto"/>
                                                                                    <w:bottom w:val="none" w:sz="0" w:space="0" w:color="auto"/>
                                                                                    <w:right w:val="none" w:sz="0" w:space="0" w:color="auto"/>
                                                                                  </w:divBdr>
                                                                                  <w:divsChild>
                                                                                    <w:div w:id="1883983661">
                                                                                      <w:marLeft w:val="0"/>
                                                                                      <w:marRight w:val="0"/>
                                                                                      <w:marTop w:val="0"/>
                                                                                      <w:marBottom w:val="0"/>
                                                                                      <w:divBdr>
                                                                                        <w:top w:val="none" w:sz="0" w:space="0" w:color="auto"/>
                                                                                        <w:left w:val="none" w:sz="0" w:space="0" w:color="auto"/>
                                                                                        <w:bottom w:val="none" w:sz="0" w:space="0" w:color="auto"/>
                                                                                        <w:right w:val="none" w:sz="0" w:space="0" w:color="auto"/>
                                                                                      </w:divBdr>
                                                                                      <w:divsChild>
                                                                                        <w:div w:id="407847920">
                                                                                          <w:marLeft w:val="0"/>
                                                                                          <w:marRight w:val="0"/>
                                                                                          <w:marTop w:val="0"/>
                                                                                          <w:marBottom w:val="0"/>
                                                                                          <w:divBdr>
                                                                                            <w:top w:val="none" w:sz="0" w:space="0" w:color="auto"/>
                                                                                            <w:left w:val="none" w:sz="0" w:space="0" w:color="auto"/>
                                                                                            <w:bottom w:val="none" w:sz="0" w:space="0" w:color="auto"/>
                                                                                            <w:right w:val="none" w:sz="0" w:space="0" w:color="auto"/>
                                                                                          </w:divBdr>
                                                                                          <w:divsChild>
                                                                                            <w:div w:id="4892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774179">
      <w:bodyDiv w:val="1"/>
      <w:marLeft w:val="0"/>
      <w:marRight w:val="0"/>
      <w:marTop w:val="0"/>
      <w:marBottom w:val="0"/>
      <w:divBdr>
        <w:top w:val="none" w:sz="0" w:space="0" w:color="auto"/>
        <w:left w:val="none" w:sz="0" w:space="0" w:color="auto"/>
        <w:bottom w:val="none" w:sz="0" w:space="0" w:color="auto"/>
        <w:right w:val="none" w:sz="0" w:space="0" w:color="auto"/>
      </w:divBdr>
      <w:divsChild>
        <w:div w:id="1909993226">
          <w:marLeft w:val="0"/>
          <w:marRight w:val="0"/>
          <w:marTop w:val="0"/>
          <w:marBottom w:val="0"/>
          <w:divBdr>
            <w:top w:val="none" w:sz="0" w:space="0" w:color="auto"/>
            <w:left w:val="none" w:sz="0" w:space="0" w:color="auto"/>
            <w:bottom w:val="none" w:sz="0" w:space="0" w:color="auto"/>
            <w:right w:val="none" w:sz="0" w:space="0" w:color="auto"/>
          </w:divBdr>
          <w:divsChild>
            <w:div w:id="1459296037">
              <w:marLeft w:val="0"/>
              <w:marRight w:val="0"/>
              <w:marTop w:val="0"/>
              <w:marBottom w:val="0"/>
              <w:divBdr>
                <w:top w:val="none" w:sz="0" w:space="0" w:color="auto"/>
                <w:left w:val="none" w:sz="0" w:space="0" w:color="auto"/>
                <w:bottom w:val="none" w:sz="0" w:space="0" w:color="auto"/>
                <w:right w:val="none" w:sz="0" w:space="0" w:color="auto"/>
              </w:divBdr>
              <w:divsChild>
                <w:div w:id="606500861">
                  <w:marLeft w:val="0"/>
                  <w:marRight w:val="0"/>
                  <w:marTop w:val="0"/>
                  <w:marBottom w:val="0"/>
                  <w:divBdr>
                    <w:top w:val="none" w:sz="0" w:space="0" w:color="auto"/>
                    <w:left w:val="none" w:sz="0" w:space="0" w:color="auto"/>
                    <w:bottom w:val="none" w:sz="0" w:space="0" w:color="auto"/>
                    <w:right w:val="none" w:sz="0" w:space="0" w:color="auto"/>
                  </w:divBdr>
                  <w:divsChild>
                    <w:div w:id="2031685611">
                      <w:marLeft w:val="0"/>
                      <w:marRight w:val="0"/>
                      <w:marTop w:val="0"/>
                      <w:marBottom w:val="0"/>
                      <w:divBdr>
                        <w:top w:val="none" w:sz="0" w:space="0" w:color="auto"/>
                        <w:left w:val="none" w:sz="0" w:space="0" w:color="auto"/>
                        <w:bottom w:val="none" w:sz="0" w:space="0" w:color="auto"/>
                        <w:right w:val="none" w:sz="0" w:space="0" w:color="auto"/>
                      </w:divBdr>
                      <w:divsChild>
                        <w:div w:id="311252481">
                          <w:marLeft w:val="0"/>
                          <w:marRight w:val="0"/>
                          <w:marTop w:val="0"/>
                          <w:marBottom w:val="0"/>
                          <w:divBdr>
                            <w:top w:val="none" w:sz="0" w:space="0" w:color="auto"/>
                            <w:left w:val="none" w:sz="0" w:space="0" w:color="auto"/>
                            <w:bottom w:val="none" w:sz="0" w:space="0" w:color="auto"/>
                            <w:right w:val="none" w:sz="0" w:space="0" w:color="auto"/>
                          </w:divBdr>
                          <w:divsChild>
                            <w:div w:id="280303168">
                              <w:marLeft w:val="0"/>
                              <w:marRight w:val="0"/>
                              <w:marTop w:val="0"/>
                              <w:marBottom w:val="0"/>
                              <w:divBdr>
                                <w:top w:val="none" w:sz="0" w:space="0" w:color="auto"/>
                                <w:left w:val="none" w:sz="0" w:space="0" w:color="auto"/>
                                <w:bottom w:val="none" w:sz="0" w:space="0" w:color="auto"/>
                                <w:right w:val="none" w:sz="0" w:space="0" w:color="auto"/>
                              </w:divBdr>
                              <w:divsChild>
                                <w:div w:id="1236086838">
                                  <w:marLeft w:val="0"/>
                                  <w:marRight w:val="-100"/>
                                  <w:marTop w:val="0"/>
                                  <w:marBottom w:val="0"/>
                                  <w:divBdr>
                                    <w:top w:val="none" w:sz="0" w:space="0" w:color="auto"/>
                                    <w:left w:val="none" w:sz="0" w:space="0" w:color="auto"/>
                                    <w:bottom w:val="single" w:sz="48" w:space="0" w:color="EDF2F6"/>
                                    <w:right w:val="none" w:sz="0" w:space="0" w:color="auto"/>
                                  </w:divBdr>
                                  <w:divsChild>
                                    <w:div w:id="2010718028">
                                      <w:marLeft w:val="105"/>
                                      <w:marRight w:val="0"/>
                                      <w:marTop w:val="45"/>
                                      <w:marBottom w:val="0"/>
                                      <w:divBdr>
                                        <w:top w:val="none" w:sz="0" w:space="0" w:color="auto"/>
                                        <w:left w:val="none" w:sz="0" w:space="0" w:color="auto"/>
                                        <w:bottom w:val="none" w:sz="0" w:space="0" w:color="auto"/>
                                        <w:right w:val="none" w:sz="0" w:space="0" w:color="auto"/>
                                      </w:divBdr>
                                      <w:divsChild>
                                        <w:div w:id="1514344309">
                                          <w:marLeft w:val="0"/>
                                          <w:marRight w:val="0"/>
                                          <w:marTop w:val="0"/>
                                          <w:marBottom w:val="0"/>
                                          <w:divBdr>
                                            <w:top w:val="none" w:sz="0" w:space="0" w:color="auto"/>
                                            <w:left w:val="none" w:sz="0" w:space="0" w:color="auto"/>
                                            <w:bottom w:val="none" w:sz="0" w:space="0" w:color="auto"/>
                                            <w:right w:val="none" w:sz="0" w:space="0" w:color="auto"/>
                                          </w:divBdr>
                                          <w:divsChild>
                                            <w:div w:id="1473331847">
                                              <w:marLeft w:val="0"/>
                                              <w:marRight w:val="0"/>
                                              <w:marTop w:val="0"/>
                                              <w:marBottom w:val="0"/>
                                              <w:divBdr>
                                                <w:top w:val="none" w:sz="0" w:space="0" w:color="auto"/>
                                                <w:left w:val="none" w:sz="0" w:space="0" w:color="auto"/>
                                                <w:bottom w:val="none" w:sz="0" w:space="0" w:color="auto"/>
                                                <w:right w:val="none" w:sz="0" w:space="0" w:color="auto"/>
                                              </w:divBdr>
                                              <w:divsChild>
                                                <w:div w:id="91633957">
                                                  <w:marLeft w:val="0"/>
                                                  <w:marRight w:val="0"/>
                                                  <w:marTop w:val="0"/>
                                                  <w:marBottom w:val="0"/>
                                                  <w:divBdr>
                                                    <w:top w:val="none" w:sz="0" w:space="0" w:color="auto"/>
                                                    <w:left w:val="none" w:sz="0" w:space="0" w:color="auto"/>
                                                    <w:bottom w:val="none" w:sz="0" w:space="0" w:color="auto"/>
                                                    <w:right w:val="none" w:sz="0" w:space="0" w:color="auto"/>
                                                  </w:divBdr>
                                                  <w:divsChild>
                                                    <w:div w:id="270433189">
                                                      <w:marLeft w:val="0"/>
                                                      <w:marRight w:val="0"/>
                                                      <w:marTop w:val="0"/>
                                                      <w:marBottom w:val="0"/>
                                                      <w:divBdr>
                                                        <w:top w:val="none" w:sz="0" w:space="0" w:color="auto"/>
                                                        <w:left w:val="none" w:sz="0" w:space="0" w:color="auto"/>
                                                        <w:bottom w:val="none" w:sz="0" w:space="0" w:color="auto"/>
                                                        <w:right w:val="none" w:sz="0" w:space="0" w:color="auto"/>
                                                      </w:divBdr>
                                                      <w:divsChild>
                                                        <w:div w:id="1019966482">
                                                          <w:marLeft w:val="0"/>
                                                          <w:marRight w:val="0"/>
                                                          <w:marTop w:val="0"/>
                                                          <w:marBottom w:val="0"/>
                                                          <w:divBdr>
                                                            <w:top w:val="none" w:sz="0" w:space="0" w:color="auto"/>
                                                            <w:left w:val="none" w:sz="0" w:space="0" w:color="auto"/>
                                                            <w:bottom w:val="none" w:sz="0" w:space="0" w:color="auto"/>
                                                            <w:right w:val="none" w:sz="0" w:space="0" w:color="auto"/>
                                                          </w:divBdr>
                                                          <w:divsChild>
                                                            <w:div w:id="106386873">
                                                              <w:marLeft w:val="0"/>
                                                              <w:marRight w:val="0"/>
                                                              <w:marTop w:val="0"/>
                                                              <w:marBottom w:val="225"/>
                                                              <w:divBdr>
                                                                <w:top w:val="none" w:sz="0" w:space="0" w:color="auto"/>
                                                                <w:left w:val="none" w:sz="0" w:space="0" w:color="auto"/>
                                                                <w:bottom w:val="none" w:sz="0" w:space="0" w:color="auto"/>
                                                                <w:right w:val="none" w:sz="0" w:space="0" w:color="auto"/>
                                                              </w:divBdr>
                                                              <w:divsChild>
                                                                <w:div w:id="360976489">
                                                                  <w:marLeft w:val="0"/>
                                                                  <w:marRight w:val="0"/>
                                                                  <w:marTop w:val="0"/>
                                                                  <w:marBottom w:val="0"/>
                                                                  <w:divBdr>
                                                                    <w:top w:val="none" w:sz="0" w:space="0" w:color="auto"/>
                                                                    <w:left w:val="none" w:sz="0" w:space="0" w:color="auto"/>
                                                                    <w:bottom w:val="none" w:sz="0" w:space="0" w:color="auto"/>
                                                                    <w:right w:val="none" w:sz="0" w:space="0" w:color="auto"/>
                                                                  </w:divBdr>
                                                                  <w:divsChild>
                                                                    <w:div w:id="485441437">
                                                                      <w:marLeft w:val="0"/>
                                                                      <w:marRight w:val="0"/>
                                                                      <w:marTop w:val="0"/>
                                                                      <w:marBottom w:val="0"/>
                                                                      <w:divBdr>
                                                                        <w:top w:val="none" w:sz="0" w:space="0" w:color="auto"/>
                                                                        <w:left w:val="none" w:sz="0" w:space="0" w:color="auto"/>
                                                                        <w:bottom w:val="none" w:sz="0" w:space="0" w:color="auto"/>
                                                                        <w:right w:val="none" w:sz="0" w:space="0" w:color="auto"/>
                                                                      </w:divBdr>
                                                                      <w:divsChild>
                                                                        <w:div w:id="1601058714">
                                                                          <w:marLeft w:val="0"/>
                                                                          <w:marRight w:val="0"/>
                                                                          <w:marTop w:val="0"/>
                                                                          <w:marBottom w:val="0"/>
                                                                          <w:divBdr>
                                                                            <w:top w:val="none" w:sz="0" w:space="0" w:color="auto"/>
                                                                            <w:left w:val="none" w:sz="0" w:space="0" w:color="auto"/>
                                                                            <w:bottom w:val="none" w:sz="0" w:space="0" w:color="auto"/>
                                                                            <w:right w:val="none" w:sz="0" w:space="0" w:color="auto"/>
                                                                          </w:divBdr>
                                                                          <w:divsChild>
                                                                            <w:div w:id="1508522494">
                                                                              <w:marLeft w:val="0"/>
                                                                              <w:marRight w:val="0"/>
                                                                              <w:marTop w:val="0"/>
                                                                              <w:marBottom w:val="0"/>
                                                                              <w:divBdr>
                                                                                <w:top w:val="none" w:sz="0" w:space="0" w:color="auto"/>
                                                                                <w:left w:val="none" w:sz="0" w:space="0" w:color="auto"/>
                                                                                <w:bottom w:val="none" w:sz="0" w:space="0" w:color="auto"/>
                                                                                <w:right w:val="none" w:sz="0" w:space="0" w:color="auto"/>
                                                                              </w:divBdr>
                                                                              <w:divsChild>
                                                                                <w:div w:id="936333286">
                                                                                  <w:marLeft w:val="0"/>
                                                                                  <w:marRight w:val="0"/>
                                                                                  <w:marTop w:val="0"/>
                                                                                  <w:marBottom w:val="0"/>
                                                                                  <w:divBdr>
                                                                                    <w:top w:val="none" w:sz="0" w:space="0" w:color="auto"/>
                                                                                    <w:left w:val="none" w:sz="0" w:space="0" w:color="auto"/>
                                                                                    <w:bottom w:val="none" w:sz="0" w:space="0" w:color="auto"/>
                                                                                    <w:right w:val="none" w:sz="0" w:space="0" w:color="auto"/>
                                                                                  </w:divBdr>
                                                                                  <w:divsChild>
                                                                                    <w:div w:id="927618596">
                                                                                      <w:marLeft w:val="0"/>
                                                                                      <w:marRight w:val="0"/>
                                                                                      <w:marTop w:val="0"/>
                                                                                      <w:marBottom w:val="0"/>
                                                                                      <w:divBdr>
                                                                                        <w:top w:val="none" w:sz="0" w:space="0" w:color="auto"/>
                                                                                        <w:left w:val="none" w:sz="0" w:space="0" w:color="auto"/>
                                                                                        <w:bottom w:val="none" w:sz="0" w:space="0" w:color="auto"/>
                                                                                        <w:right w:val="none" w:sz="0" w:space="0" w:color="auto"/>
                                                                                      </w:divBdr>
                                                                                      <w:divsChild>
                                                                                        <w:div w:id="1420525058">
                                                                                          <w:marLeft w:val="0"/>
                                                                                          <w:marRight w:val="0"/>
                                                                                          <w:marTop w:val="0"/>
                                                                                          <w:marBottom w:val="0"/>
                                                                                          <w:divBdr>
                                                                                            <w:top w:val="none" w:sz="0" w:space="0" w:color="auto"/>
                                                                                            <w:left w:val="none" w:sz="0" w:space="0" w:color="auto"/>
                                                                                            <w:bottom w:val="none" w:sz="0" w:space="0" w:color="auto"/>
                                                                                            <w:right w:val="none" w:sz="0" w:space="0" w:color="auto"/>
                                                                                          </w:divBdr>
                                                                                          <w:divsChild>
                                                                                            <w:div w:id="14412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567286">
      <w:bodyDiv w:val="1"/>
      <w:marLeft w:val="0"/>
      <w:marRight w:val="0"/>
      <w:marTop w:val="0"/>
      <w:marBottom w:val="0"/>
      <w:divBdr>
        <w:top w:val="none" w:sz="0" w:space="0" w:color="auto"/>
        <w:left w:val="none" w:sz="0" w:space="0" w:color="auto"/>
        <w:bottom w:val="none" w:sz="0" w:space="0" w:color="auto"/>
        <w:right w:val="none" w:sz="0" w:space="0" w:color="auto"/>
      </w:divBdr>
      <w:divsChild>
        <w:div w:id="973801187">
          <w:marLeft w:val="0"/>
          <w:marRight w:val="0"/>
          <w:marTop w:val="0"/>
          <w:marBottom w:val="0"/>
          <w:divBdr>
            <w:top w:val="none" w:sz="0" w:space="0" w:color="auto"/>
            <w:left w:val="none" w:sz="0" w:space="0" w:color="auto"/>
            <w:bottom w:val="none" w:sz="0" w:space="0" w:color="auto"/>
            <w:right w:val="none" w:sz="0" w:space="0" w:color="auto"/>
          </w:divBdr>
          <w:divsChild>
            <w:div w:id="1284464545">
              <w:marLeft w:val="0"/>
              <w:marRight w:val="0"/>
              <w:marTop w:val="0"/>
              <w:marBottom w:val="0"/>
              <w:divBdr>
                <w:top w:val="none" w:sz="0" w:space="0" w:color="auto"/>
                <w:left w:val="none" w:sz="0" w:space="0" w:color="auto"/>
                <w:bottom w:val="none" w:sz="0" w:space="0" w:color="auto"/>
                <w:right w:val="none" w:sz="0" w:space="0" w:color="auto"/>
              </w:divBdr>
              <w:divsChild>
                <w:div w:id="1136947420">
                  <w:marLeft w:val="0"/>
                  <w:marRight w:val="0"/>
                  <w:marTop w:val="0"/>
                  <w:marBottom w:val="0"/>
                  <w:divBdr>
                    <w:top w:val="none" w:sz="0" w:space="0" w:color="auto"/>
                    <w:left w:val="none" w:sz="0" w:space="0" w:color="auto"/>
                    <w:bottom w:val="none" w:sz="0" w:space="0" w:color="auto"/>
                    <w:right w:val="none" w:sz="0" w:space="0" w:color="auto"/>
                  </w:divBdr>
                  <w:divsChild>
                    <w:div w:id="1348291854">
                      <w:marLeft w:val="0"/>
                      <w:marRight w:val="0"/>
                      <w:marTop w:val="0"/>
                      <w:marBottom w:val="0"/>
                      <w:divBdr>
                        <w:top w:val="none" w:sz="0" w:space="0" w:color="auto"/>
                        <w:left w:val="none" w:sz="0" w:space="0" w:color="auto"/>
                        <w:bottom w:val="none" w:sz="0" w:space="0" w:color="auto"/>
                        <w:right w:val="none" w:sz="0" w:space="0" w:color="auto"/>
                      </w:divBdr>
                      <w:divsChild>
                        <w:div w:id="900482055">
                          <w:marLeft w:val="0"/>
                          <w:marRight w:val="0"/>
                          <w:marTop w:val="0"/>
                          <w:marBottom w:val="0"/>
                          <w:divBdr>
                            <w:top w:val="none" w:sz="0" w:space="0" w:color="auto"/>
                            <w:left w:val="none" w:sz="0" w:space="0" w:color="auto"/>
                            <w:bottom w:val="none" w:sz="0" w:space="0" w:color="auto"/>
                            <w:right w:val="none" w:sz="0" w:space="0" w:color="auto"/>
                          </w:divBdr>
                          <w:divsChild>
                            <w:div w:id="1863009243">
                              <w:marLeft w:val="0"/>
                              <w:marRight w:val="0"/>
                              <w:marTop w:val="0"/>
                              <w:marBottom w:val="0"/>
                              <w:divBdr>
                                <w:top w:val="none" w:sz="0" w:space="0" w:color="auto"/>
                                <w:left w:val="none" w:sz="0" w:space="0" w:color="auto"/>
                                <w:bottom w:val="none" w:sz="0" w:space="0" w:color="auto"/>
                                <w:right w:val="none" w:sz="0" w:space="0" w:color="auto"/>
                              </w:divBdr>
                              <w:divsChild>
                                <w:div w:id="699400688">
                                  <w:marLeft w:val="0"/>
                                  <w:marRight w:val="-100"/>
                                  <w:marTop w:val="0"/>
                                  <w:marBottom w:val="0"/>
                                  <w:divBdr>
                                    <w:top w:val="none" w:sz="0" w:space="0" w:color="auto"/>
                                    <w:left w:val="none" w:sz="0" w:space="0" w:color="auto"/>
                                    <w:bottom w:val="single" w:sz="48" w:space="0" w:color="EDF2F6"/>
                                    <w:right w:val="none" w:sz="0" w:space="0" w:color="auto"/>
                                  </w:divBdr>
                                  <w:divsChild>
                                    <w:div w:id="1360351872">
                                      <w:marLeft w:val="105"/>
                                      <w:marRight w:val="0"/>
                                      <w:marTop w:val="45"/>
                                      <w:marBottom w:val="0"/>
                                      <w:divBdr>
                                        <w:top w:val="none" w:sz="0" w:space="0" w:color="auto"/>
                                        <w:left w:val="none" w:sz="0" w:space="0" w:color="auto"/>
                                        <w:bottom w:val="none" w:sz="0" w:space="0" w:color="auto"/>
                                        <w:right w:val="none" w:sz="0" w:space="0" w:color="auto"/>
                                      </w:divBdr>
                                      <w:divsChild>
                                        <w:div w:id="1179928480">
                                          <w:marLeft w:val="0"/>
                                          <w:marRight w:val="0"/>
                                          <w:marTop w:val="0"/>
                                          <w:marBottom w:val="0"/>
                                          <w:divBdr>
                                            <w:top w:val="none" w:sz="0" w:space="0" w:color="auto"/>
                                            <w:left w:val="none" w:sz="0" w:space="0" w:color="auto"/>
                                            <w:bottom w:val="none" w:sz="0" w:space="0" w:color="auto"/>
                                            <w:right w:val="none" w:sz="0" w:space="0" w:color="auto"/>
                                          </w:divBdr>
                                          <w:divsChild>
                                            <w:div w:id="1289094116">
                                              <w:marLeft w:val="0"/>
                                              <w:marRight w:val="0"/>
                                              <w:marTop w:val="0"/>
                                              <w:marBottom w:val="0"/>
                                              <w:divBdr>
                                                <w:top w:val="none" w:sz="0" w:space="0" w:color="auto"/>
                                                <w:left w:val="none" w:sz="0" w:space="0" w:color="auto"/>
                                                <w:bottom w:val="none" w:sz="0" w:space="0" w:color="auto"/>
                                                <w:right w:val="none" w:sz="0" w:space="0" w:color="auto"/>
                                              </w:divBdr>
                                              <w:divsChild>
                                                <w:div w:id="473134914">
                                                  <w:marLeft w:val="0"/>
                                                  <w:marRight w:val="0"/>
                                                  <w:marTop w:val="0"/>
                                                  <w:marBottom w:val="0"/>
                                                  <w:divBdr>
                                                    <w:top w:val="none" w:sz="0" w:space="0" w:color="auto"/>
                                                    <w:left w:val="none" w:sz="0" w:space="0" w:color="auto"/>
                                                    <w:bottom w:val="none" w:sz="0" w:space="0" w:color="auto"/>
                                                    <w:right w:val="none" w:sz="0" w:space="0" w:color="auto"/>
                                                  </w:divBdr>
                                                  <w:divsChild>
                                                    <w:div w:id="812254823">
                                                      <w:marLeft w:val="0"/>
                                                      <w:marRight w:val="0"/>
                                                      <w:marTop w:val="0"/>
                                                      <w:marBottom w:val="0"/>
                                                      <w:divBdr>
                                                        <w:top w:val="none" w:sz="0" w:space="0" w:color="auto"/>
                                                        <w:left w:val="none" w:sz="0" w:space="0" w:color="auto"/>
                                                        <w:bottom w:val="none" w:sz="0" w:space="0" w:color="auto"/>
                                                        <w:right w:val="none" w:sz="0" w:space="0" w:color="auto"/>
                                                      </w:divBdr>
                                                      <w:divsChild>
                                                        <w:div w:id="1791124568">
                                                          <w:marLeft w:val="0"/>
                                                          <w:marRight w:val="0"/>
                                                          <w:marTop w:val="0"/>
                                                          <w:marBottom w:val="0"/>
                                                          <w:divBdr>
                                                            <w:top w:val="none" w:sz="0" w:space="0" w:color="auto"/>
                                                            <w:left w:val="none" w:sz="0" w:space="0" w:color="auto"/>
                                                            <w:bottom w:val="none" w:sz="0" w:space="0" w:color="auto"/>
                                                            <w:right w:val="none" w:sz="0" w:space="0" w:color="auto"/>
                                                          </w:divBdr>
                                                          <w:divsChild>
                                                            <w:div w:id="1720587368">
                                                              <w:marLeft w:val="0"/>
                                                              <w:marRight w:val="0"/>
                                                              <w:marTop w:val="0"/>
                                                              <w:marBottom w:val="225"/>
                                                              <w:divBdr>
                                                                <w:top w:val="none" w:sz="0" w:space="0" w:color="auto"/>
                                                                <w:left w:val="none" w:sz="0" w:space="0" w:color="auto"/>
                                                                <w:bottom w:val="none" w:sz="0" w:space="0" w:color="auto"/>
                                                                <w:right w:val="none" w:sz="0" w:space="0" w:color="auto"/>
                                                              </w:divBdr>
                                                              <w:divsChild>
                                                                <w:div w:id="418478441">
                                                                  <w:marLeft w:val="0"/>
                                                                  <w:marRight w:val="0"/>
                                                                  <w:marTop w:val="0"/>
                                                                  <w:marBottom w:val="0"/>
                                                                  <w:divBdr>
                                                                    <w:top w:val="none" w:sz="0" w:space="0" w:color="auto"/>
                                                                    <w:left w:val="none" w:sz="0" w:space="0" w:color="auto"/>
                                                                    <w:bottom w:val="none" w:sz="0" w:space="0" w:color="auto"/>
                                                                    <w:right w:val="none" w:sz="0" w:space="0" w:color="auto"/>
                                                                  </w:divBdr>
                                                                  <w:divsChild>
                                                                    <w:div w:id="1935237307">
                                                                      <w:marLeft w:val="0"/>
                                                                      <w:marRight w:val="0"/>
                                                                      <w:marTop w:val="0"/>
                                                                      <w:marBottom w:val="0"/>
                                                                      <w:divBdr>
                                                                        <w:top w:val="none" w:sz="0" w:space="0" w:color="auto"/>
                                                                        <w:left w:val="none" w:sz="0" w:space="0" w:color="auto"/>
                                                                        <w:bottom w:val="none" w:sz="0" w:space="0" w:color="auto"/>
                                                                        <w:right w:val="none" w:sz="0" w:space="0" w:color="auto"/>
                                                                      </w:divBdr>
                                                                      <w:divsChild>
                                                                        <w:div w:id="935938036">
                                                                          <w:marLeft w:val="0"/>
                                                                          <w:marRight w:val="0"/>
                                                                          <w:marTop w:val="0"/>
                                                                          <w:marBottom w:val="0"/>
                                                                          <w:divBdr>
                                                                            <w:top w:val="none" w:sz="0" w:space="0" w:color="auto"/>
                                                                            <w:left w:val="none" w:sz="0" w:space="0" w:color="auto"/>
                                                                            <w:bottom w:val="none" w:sz="0" w:space="0" w:color="auto"/>
                                                                            <w:right w:val="none" w:sz="0" w:space="0" w:color="auto"/>
                                                                          </w:divBdr>
                                                                          <w:divsChild>
                                                                            <w:div w:id="738481583">
                                                                              <w:marLeft w:val="0"/>
                                                                              <w:marRight w:val="0"/>
                                                                              <w:marTop w:val="0"/>
                                                                              <w:marBottom w:val="0"/>
                                                                              <w:divBdr>
                                                                                <w:top w:val="none" w:sz="0" w:space="0" w:color="auto"/>
                                                                                <w:left w:val="none" w:sz="0" w:space="0" w:color="auto"/>
                                                                                <w:bottom w:val="none" w:sz="0" w:space="0" w:color="auto"/>
                                                                                <w:right w:val="none" w:sz="0" w:space="0" w:color="auto"/>
                                                                              </w:divBdr>
                                                                              <w:divsChild>
                                                                                <w:div w:id="10085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37879">
      <w:bodyDiv w:val="1"/>
      <w:marLeft w:val="0"/>
      <w:marRight w:val="0"/>
      <w:marTop w:val="0"/>
      <w:marBottom w:val="0"/>
      <w:divBdr>
        <w:top w:val="none" w:sz="0" w:space="0" w:color="auto"/>
        <w:left w:val="none" w:sz="0" w:space="0" w:color="auto"/>
        <w:bottom w:val="none" w:sz="0" w:space="0" w:color="auto"/>
        <w:right w:val="none" w:sz="0" w:space="0" w:color="auto"/>
      </w:divBdr>
      <w:divsChild>
        <w:div w:id="629939190">
          <w:marLeft w:val="0"/>
          <w:marRight w:val="0"/>
          <w:marTop w:val="0"/>
          <w:marBottom w:val="0"/>
          <w:divBdr>
            <w:top w:val="none" w:sz="0" w:space="0" w:color="auto"/>
            <w:left w:val="none" w:sz="0" w:space="0" w:color="auto"/>
            <w:bottom w:val="none" w:sz="0" w:space="0" w:color="auto"/>
            <w:right w:val="none" w:sz="0" w:space="0" w:color="auto"/>
          </w:divBdr>
          <w:divsChild>
            <w:div w:id="1858890290">
              <w:marLeft w:val="0"/>
              <w:marRight w:val="0"/>
              <w:marTop w:val="0"/>
              <w:marBottom w:val="0"/>
              <w:divBdr>
                <w:top w:val="none" w:sz="0" w:space="0" w:color="auto"/>
                <w:left w:val="none" w:sz="0" w:space="0" w:color="auto"/>
                <w:bottom w:val="none" w:sz="0" w:space="0" w:color="auto"/>
                <w:right w:val="none" w:sz="0" w:space="0" w:color="auto"/>
              </w:divBdr>
              <w:divsChild>
                <w:div w:id="999502437">
                  <w:marLeft w:val="0"/>
                  <w:marRight w:val="0"/>
                  <w:marTop w:val="0"/>
                  <w:marBottom w:val="0"/>
                  <w:divBdr>
                    <w:top w:val="none" w:sz="0" w:space="0" w:color="auto"/>
                    <w:left w:val="none" w:sz="0" w:space="0" w:color="auto"/>
                    <w:bottom w:val="none" w:sz="0" w:space="0" w:color="auto"/>
                    <w:right w:val="none" w:sz="0" w:space="0" w:color="auto"/>
                  </w:divBdr>
                  <w:divsChild>
                    <w:div w:id="132137710">
                      <w:marLeft w:val="0"/>
                      <w:marRight w:val="0"/>
                      <w:marTop w:val="0"/>
                      <w:marBottom w:val="0"/>
                      <w:divBdr>
                        <w:top w:val="none" w:sz="0" w:space="0" w:color="auto"/>
                        <w:left w:val="none" w:sz="0" w:space="0" w:color="auto"/>
                        <w:bottom w:val="none" w:sz="0" w:space="0" w:color="auto"/>
                        <w:right w:val="none" w:sz="0" w:space="0" w:color="auto"/>
                      </w:divBdr>
                      <w:divsChild>
                        <w:div w:id="949625925">
                          <w:marLeft w:val="0"/>
                          <w:marRight w:val="0"/>
                          <w:marTop w:val="0"/>
                          <w:marBottom w:val="0"/>
                          <w:divBdr>
                            <w:top w:val="none" w:sz="0" w:space="0" w:color="auto"/>
                            <w:left w:val="none" w:sz="0" w:space="0" w:color="auto"/>
                            <w:bottom w:val="none" w:sz="0" w:space="0" w:color="auto"/>
                            <w:right w:val="none" w:sz="0" w:space="0" w:color="auto"/>
                          </w:divBdr>
                          <w:divsChild>
                            <w:div w:id="355468930">
                              <w:marLeft w:val="0"/>
                              <w:marRight w:val="0"/>
                              <w:marTop w:val="0"/>
                              <w:marBottom w:val="0"/>
                              <w:divBdr>
                                <w:top w:val="none" w:sz="0" w:space="0" w:color="auto"/>
                                <w:left w:val="none" w:sz="0" w:space="0" w:color="auto"/>
                                <w:bottom w:val="none" w:sz="0" w:space="0" w:color="auto"/>
                                <w:right w:val="none" w:sz="0" w:space="0" w:color="auto"/>
                              </w:divBdr>
                              <w:divsChild>
                                <w:div w:id="936592833">
                                  <w:marLeft w:val="0"/>
                                  <w:marRight w:val="-100"/>
                                  <w:marTop w:val="0"/>
                                  <w:marBottom w:val="0"/>
                                  <w:divBdr>
                                    <w:top w:val="none" w:sz="0" w:space="0" w:color="auto"/>
                                    <w:left w:val="none" w:sz="0" w:space="0" w:color="auto"/>
                                    <w:bottom w:val="single" w:sz="48" w:space="0" w:color="EDF2F6"/>
                                    <w:right w:val="none" w:sz="0" w:space="0" w:color="auto"/>
                                  </w:divBdr>
                                  <w:divsChild>
                                    <w:div w:id="1108236439">
                                      <w:marLeft w:val="105"/>
                                      <w:marRight w:val="0"/>
                                      <w:marTop w:val="45"/>
                                      <w:marBottom w:val="0"/>
                                      <w:divBdr>
                                        <w:top w:val="none" w:sz="0" w:space="0" w:color="auto"/>
                                        <w:left w:val="none" w:sz="0" w:space="0" w:color="auto"/>
                                        <w:bottom w:val="none" w:sz="0" w:space="0" w:color="auto"/>
                                        <w:right w:val="none" w:sz="0" w:space="0" w:color="auto"/>
                                      </w:divBdr>
                                      <w:divsChild>
                                        <w:div w:id="33435403">
                                          <w:marLeft w:val="0"/>
                                          <w:marRight w:val="0"/>
                                          <w:marTop w:val="0"/>
                                          <w:marBottom w:val="0"/>
                                          <w:divBdr>
                                            <w:top w:val="none" w:sz="0" w:space="0" w:color="auto"/>
                                            <w:left w:val="none" w:sz="0" w:space="0" w:color="auto"/>
                                            <w:bottom w:val="none" w:sz="0" w:space="0" w:color="auto"/>
                                            <w:right w:val="none" w:sz="0" w:space="0" w:color="auto"/>
                                          </w:divBdr>
                                          <w:divsChild>
                                            <w:div w:id="1759908575">
                                              <w:marLeft w:val="0"/>
                                              <w:marRight w:val="0"/>
                                              <w:marTop w:val="0"/>
                                              <w:marBottom w:val="0"/>
                                              <w:divBdr>
                                                <w:top w:val="none" w:sz="0" w:space="0" w:color="auto"/>
                                                <w:left w:val="none" w:sz="0" w:space="0" w:color="auto"/>
                                                <w:bottom w:val="none" w:sz="0" w:space="0" w:color="auto"/>
                                                <w:right w:val="none" w:sz="0" w:space="0" w:color="auto"/>
                                              </w:divBdr>
                                              <w:divsChild>
                                                <w:div w:id="1186364204">
                                                  <w:marLeft w:val="0"/>
                                                  <w:marRight w:val="0"/>
                                                  <w:marTop w:val="0"/>
                                                  <w:marBottom w:val="0"/>
                                                  <w:divBdr>
                                                    <w:top w:val="none" w:sz="0" w:space="0" w:color="auto"/>
                                                    <w:left w:val="none" w:sz="0" w:space="0" w:color="auto"/>
                                                    <w:bottom w:val="none" w:sz="0" w:space="0" w:color="auto"/>
                                                    <w:right w:val="none" w:sz="0" w:space="0" w:color="auto"/>
                                                  </w:divBdr>
                                                  <w:divsChild>
                                                    <w:div w:id="1616016924">
                                                      <w:marLeft w:val="0"/>
                                                      <w:marRight w:val="0"/>
                                                      <w:marTop w:val="0"/>
                                                      <w:marBottom w:val="0"/>
                                                      <w:divBdr>
                                                        <w:top w:val="none" w:sz="0" w:space="0" w:color="auto"/>
                                                        <w:left w:val="none" w:sz="0" w:space="0" w:color="auto"/>
                                                        <w:bottom w:val="none" w:sz="0" w:space="0" w:color="auto"/>
                                                        <w:right w:val="none" w:sz="0" w:space="0" w:color="auto"/>
                                                      </w:divBdr>
                                                      <w:divsChild>
                                                        <w:div w:id="39090110">
                                                          <w:marLeft w:val="0"/>
                                                          <w:marRight w:val="0"/>
                                                          <w:marTop w:val="0"/>
                                                          <w:marBottom w:val="0"/>
                                                          <w:divBdr>
                                                            <w:top w:val="none" w:sz="0" w:space="0" w:color="auto"/>
                                                            <w:left w:val="none" w:sz="0" w:space="0" w:color="auto"/>
                                                            <w:bottom w:val="none" w:sz="0" w:space="0" w:color="auto"/>
                                                            <w:right w:val="none" w:sz="0" w:space="0" w:color="auto"/>
                                                          </w:divBdr>
                                                          <w:divsChild>
                                                            <w:div w:id="619459965">
                                                              <w:marLeft w:val="0"/>
                                                              <w:marRight w:val="0"/>
                                                              <w:marTop w:val="0"/>
                                                              <w:marBottom w:val="225"/>
                                                              <w:divBdr>
                                                                <w:top w:val="none" w:sz="0" w:space="0" w:color="auto"/>
                                                                <w:left w:val="none" w:sz="0" w:space="0" w:color="auto"/>
                                                                <w:bottom w:val="none" w:sz="0" w:space="0" w:color="auto"/>
                                                                <w:right w:val="none" w:sz="0" w:space="0" w:color="auto"/>
                                                              </w:divBdr>
                                                              <w:divsChild>
                                                                <w:div w:id="1120032011">
                                                                  <w:marLeft w:val="0"/>
                                                                  <w:marRight w:val="0"/>
                                                                  <w:marTop w:val="0"/>
                                                                  <w:marBottom w:val="0"/>
                                                                  <w:divBdr>
                                                                    <w:top w:val="none" w:sz="0" w:space="0" w:color="auto"/>
                                                                    <w:left w:val="none" w:sz="0" w:space="0" w:color="auto"/>
                                                                    <w:bottom w:val="none" w:sz="0" w:space="0" w:color="auto"/>
                                                                    <w:right w:val="none" w:sz="0" w:space="0" w:color="auto"/>
                                                                  </w:divBdr>
                                                                  <w:divsChild>
                                                                    <w:div w:id="1188251094">
                                                                      <w:marLeft w:val="0"/>
                                                                      <w:marRight w:val="0"/>
                                                                      <w:marTop w:val="0"/>
                                                                      <w:marBottom w:val="0"/>
                                                                      <w:divBdr>
                                                                        <w:top w:val="none" w:sz="0" w:space="0" w:color="auto"/>
                                                                        <w:left w:val="none" w:sz="0" w:space="0" w:color="auto"/>
                                                                        <w:bottom w:val="none" w:sz="0" w:space="0" w:color="auto"/>
                                                                        <w:right w:val="none" w:sz="0" w:space="0" w:color="auto"/>
                                                                      </w:divBdr>
                                                                      <w:divsChild>
                                                                        <w:div w:id="1170019845">
                                                                          <w:marLeft w:val="0"/>
                                                                          <w:marRight w:val="0"/>
                                                                          <w:marTop w:val="0"/>
                                                                          <w:marBottom w:val="0"/>
                                                                          <w:divBdr>
                                                                            <w:top w:val="none" w:sz="0" w:space="0" w:color="auto"/>
                                                                            <w:left w:val="none" w:sz="0" w:space="0" w:color="auto"/>
                                                                            <w:bottom w:val="none" w:sz="0" w:space="0" w:color="auto"/>
                                                                            <w:right w:val="none" w:sz="0" w:space="0" w:color="auto"/>
                                                                          </w:divBdr>
                                                                          <w:divsChild>
                                                                            <w:div w:id="1113865232">
                                                                              <w:marLeft w:val="0"/>
                                                                              <w:marRight w:val="0"/>
                                                                              <w:marTop w:val="0"/>
                                                                              <w:marBottom w:val="0"/>
                                                                              <w:divBdr>
                                                                                <w:top w:val="none" w:sz="0" w:space="0" w:color="auto"/>
                                                                                <w:left w:val="none" w:sz="0" w:space="0" w:color="auto"/>
                                                                                <w:bottom w:val="none" w:sz="0" w:space="0" w:color="auto"/>
                                                                                <w:right w:val="none" w:sz="0" w:space="0" w:color="auto"/>
                                                                              </w:divBdr>
                                                                              <w:divsChild>
                                                                                <w:div w:id="12289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515879">
      <w:bodyDiv w:val="1"/>
      <w:marLeft w:val="0"/>
      <w:marRight w:val="0"/>
      <w:marTop w:val="0"/>
      <w:marBottom w:val="0"/>
      <w:divBdr>
        <w:top w:val="none" w:sz="0" w:space="0" w:color="auto"/>
        <w:left w:val="none" w:sz="0" w:space="0" w:color="auto"/>
        <w:bottom w:val="none" w:sz="0" w:space="0" w:color="auto"/>
        <w:right w:val="none" w:sz="0" w:space="0" w:color="auto"/>
      </w:divBdr>
      <w:divsChild>
        <w:div w:id="1374770370">
          <w:marLeft w:val="0"/>
          <w:marRight w:val="0"/>
          <w:marTop w:val="0"/>
          <w:marBottom w:val="0"/>
          <w:divBdr>
            <w:top w:val="none" w:sz="0" w:space="0" w:color="auto"/>
            <w:left w:val="none" w:sz="0" w:space="0" w:color="auto"/>
            <w:bottom w:val="none" w:sz="0" w:space="0" w:color="auto"/>
            <w:right w:val="none" w:sz="0" w:space="0" w:color="auto"/>
          </w:divBdr>
          <w:divsChild>
            <w:div w:id="1000735733">
              <w:marLeft w:val="0"/>
              <w:marRight w:val="0"/>
              <w:marTop w:val="0"/>
              <w:marBottom w:val="0"/>
              <w:divBdr>
                <w:top w:val="none" w:sz="0" w:space="0" w:color="auto"/>
                <w:left w:val="none" w:sz="0" w:space="0" w:color="auto"/>
                <w:bottom w:val="none" w:sz="0" w:space="0" w:color="auto"/>
                <w:right w:val="none" w:sz="0" w:space="0" w:color="auto"/>
              </w:divBdr>
              <w:divsChild>
                <w:div w:id="413547432">
                  <w:marLeft w:val="0"/>
                  <w:marRight w:val="0"/>
                  <w:marTop w:val="0"/>
                  <w:marBottom w:val="0"/>
                  <w:divBdr>
                    <w:top w:val="none" w:sz="0" w:space="0" w:color="auto"/>
                    <w:left w:val="none" w:sz="0" w:space="0" w:color="auto"/>
                    <w:bottom w:val="none" w:sz="0" w:space="0" w:color="auto"/>
                    <w:right w:val="none" w:sz="0" w:space="0" w:color="auto"/>
                  </w:divBdr>
                  <w:divsChild>
                    <w:div w:id="1632322405">
                      <w:marLeft w:val="0"/>
                      <w:marRight w:val="0"/>
                      <w:marTop w:val="0"/>
                      <w:marBottom w:val="0"/>
                      <w:divBdr>
                        <w:top w:val="none" w:sz="0" w:space="0" w:color="auto"/>
                        <w:left w:val="none" w:sz="0" w:space="0" w:color="auto"/>
                        <w:bottom w:val="none" w:sz="0" w:space="0" w:color="auto"/>
                        <w:right w:val="none" w:sz="0" w:space="0" w:color="auto"/>
                      </w:divBdr>
                      <w:divsChild>
                        <w:div w:id="742917319">
                          <w:marLeft w:val="0"/>
                          <w:marRight w:val="0"/>
                          <w:marTop w:val="0"/>
                          <w:marBottom w:val="0"/>
                          <w:divBdr>
                            <w:top w:val="none" w:sz="0" w:space="0" w:color="auto"/>
                            <w:left w:val="none" w:sz="0" w:space="0" w:color="auto"/>
                            <w:bottom w:val="none" w:sz="0" w:space="0" w:color="auto"/>
                            <w:right w:val="none" w:sz="0" w:space="0" w:color="auto"/>
                          </w:divBdr>
                          <w:divsChild>
                            <w:div w:id="671642680">
                              <w:marLeft w:val="0"/>
                              <w:marRight w:val="0"/>
                              <w:marTop w:val="0"/>
                              <w:marBottom w:val="0"/>
                              <w:divBdr>
                                <w:top w:val="none" w:sz="0" w:space="0" w:color="auto"/>
                                <w:left w:val="none" w:sz="0" w:space="0" w:color="auto"/>
                                <w:bottom w:val="none" w:sz="0" w:space="0" w:color="auto"/>
                                <w:right w:val="none" w:sz="0" w:space="0" w:color="auto"/>
                              </w:divBdr>
                              <w:divsChild>
                                <w:div w:id="132019299">
                                  <w:marLeft w:val="0"/>
                                  <w:marRight w:val="-100"/>
                                  <w:marTop w:val="0"/>
                                  <w:marBottom w:val="0"/>
                                  <w:divBdr>
                                    <w:top w:val="none" w:sz="0" w:space="0" w:color="auto"/>
                                    <w:left w:val="none" w:sz="0" w:space="0" w:color="auto"/>
                                    <w:bottom w:val="single" w:sz="48" w:space="0" w:color="EDF2F6"/>
                                    <w:right w:val="none" w:sz="0" w:space="0" w:color="auto"/>
                                  </w:divBdr>
                                  <w:divsChild>
                                    <w:div w:id="688028654">
                                      <w:marLeft w:val="105"/>
                                      <w:marRight w:val="0"/>
                                      <w:marTop w:val="45"/>
                                      <w:marBottom w:val="0"/>
                                      <w:divBdr>
                                        <w:top w:val="none" w:sz="0" w:space="0" w:color="auto"/>
                                        <w:left w:val="none" w:sz="0" w:space="0" w:color="auto"/>
                                        <w:bottom w:val="none" w:sz="0" w:space="0" w:color="auto"/>
                                        <w:right w:val="none" w:sz="0" w:space="0" w:color="auto"/>
                                      </w:divBdr>
                                      <w:divsChild>
                                        <w:div w:id="1495995898">
                                          <w:marLeft w:val="0"/>
                                          <w:marRight w:val="0"/>
                                          <w:marTop w:val="0"/>
                                          <w:marBottom w:val="0"/>
                                          <w:divBdr>
                                            <w:top w:val="none" w:sz="0" w:space="0" w:color="auto"/>
                                            <w:left w:val="none" w:sz="0" w:space="0" w:color="auto"/>
                                            <w:bottom w:val="none" w:sz="0" w:space="0" w:color="auto"/>
                                            <w:right w:val="none" w:sz="0" w:space="0" w:color="auto"/>
                                          </w:divBdr>
                                          <w:divsChild>
                                            <w:div w:id="513880293">
                                              <w:marLeft w:val="0"/>
                                              <w:marRight w:val="0"/>
                                              <w:marTop w:val="0"/>
                                              <w:marBottom w:val="0"/>
                                              <w:divBdr>
                                                <w:top w:val="none" w:sz="0" w:space="0" w:color="auto"/>
                                                <w:left w:val="none" w:sz="0" w:space="0" w:color="auto"/>
                                                <w:bottom w:val="none" w:sz="0" w:space="0" w:color="auto"/>
                                                <w:right w:val="none" w:sz="0" w:space="0" w:color="auto"/>
                                              </w:divBdr>
                                              <w:divsChild>
                                                <w:div w:id="1616478027">
                                                  <w:marLeft w:val="0"/>
                                                  <w:marRight w:val="0"/>
                                                  <w:marTop w:val="0"/>
                                                  <w:marBottom w:val="0"/>
                                                  <w:divBdr>
                                                    <w:top w:val="none" w:sz="0" w:space="0" w:color="auto"/>
                                                    <w:left w:val="none" w:sz="0" w:space="0" w:color="auto"/>
                                                    <w:bottom w:val="none" w:sz="0" w:space="0" w:color="auto"/>
                                                    <w:right w:val="none" w:sz="0" w:space="0" w:color="auto"/>
                                                  </w:divBdr>
                                                  <w:divsChild>
                                                    <w:div w:id="1122072924">
                                                      <w:marLeft w:val="0"/>
                                                      <w:marRight w:val="0"/>
                                                      <w:marTop w:val="0"/>
                                                      <w:marBottom w:val="0"/>
                                                      <w:divBdr>
                                                        <w:top w:val="none" w:sz="0" w:space="0" w:color="auto"/>
                                                        <w:left w:val="none" w:sz="0" w:space="0" w:color="auto"/>
                                                        <w:bottom w:val="none" w:sz="0" w:space="0" w:color="auto"/>
                                                        <w:right w:val="none" w:sz="0" w:space="0" w:color="auto"/>
                                                      </w:divBdr>
                                                      <w:divsChild>
                                                        <w:div w:id="1099957824">
                                                          <w:marLeft w:val="0"/>
                                                          <w:marRight w:val="0"/>
                                                          <w:marTop w:val="0"/>
                                                          <w:marBottom w:val="0"/>
                                                          <w:divBdr>
                                                            <w:top w:val="none" w:sz="0" w:space="0" w:color="auto"/>
                                                            <w:left w:val="none" w:sz="0" w:space="0" w:color="auto"/>
                                                            <w:bottom w:val="none" w:sz="0" w:space="0" w:color="auto"/>
                                                            <w:right w:val="none" w:sz="0" w:space="0" w:color="auto"/>
                                                          </w:divBdr>
                                                          <w:divsChild>
                                                            <w:div w:id="1293092015">
                                                              <w:marLeft w:val="0"/>
                                                              <w:marRight w:val="0"/>
                                                              <w:marTop w:val="0"/>
                                                              <w:marBottom w:val="225"/>
                                                              <w:divBdr>
                                                                <w:top w:val="none" w:sz="0" w:space="0" w:color="auto"/>
                                                                <w:left w:val="none" w:sz="0" w:space="0" w:color="auto"/>
                                                                <w:bottom w:val="none" w:sz="0" w:space="0" w:color="auto"/>
                                                                <w:right w:val="none" w:sz="0" w:space="0" w:color="auto"/>
                                                              </w:divBdr>
                                                              <w:divsChild>
                                                                <w:div w:id="969358766">
                                                                  <w:marLeft w:val="0"/>
                                                                  <w:marRight w:val="0"/>
                                                                  <w:marTop w:val="0"/>
                                                                  <w:marBottom w:val="0"/>
                                                                  <w:divBdr>
                                                                    <w:top w:val="none" w:sz="0" w:space="0" w:color="auto"/>
                                                                    <w:left w:val="none" w:sz="0" w:space="0" w:color="auto"/>
                                                                    <w:bottom w:val="none" w:sz="0" w:space="0" w:color="auto"/>
                                                                    <w:right w:val="none" w:sz="0" w:space="0" w:color="auto"/>
                                                                  </w:divBdr>
                                                                  <w:divsChild>
                                                                    <w:div w:id="25563876">
                                                                      <w:marLeft w:val="0"/>
                                                                      <w:marRight w:val="0"/>
                                                                      <w:marTop w:val="0"/>
                                                                      <w:marBottom w:val="0"/>
                                                                      <w:divBdr>
                                                                        <w:top w:val="none" w:sz="0" w:space="0" w:color="auto"/>
                                                                        <w:left w:val="none" w:sz="0" w:space="0" w:color="auto"/>
                                                                        <w:bottom w:val="none" w:sz="0" w:space="0" w:color="auto"/>
                                                                        <w:right w:val="none" w:sz="0" w:space="0" w:color="auto"/>
                                                                      </w:divBdr>
                                                                      <w:divsChild>
                                                                        <w:div w:id="969897312">
                                                                          <w:marLeft w:val="0"/>
                                                                          <w:marRight w:val="0"/>
                                                                          <w:marTop w:val="0"/>
                                                                          <w:marBottom w:val="0"/>
                                                                          <w:divBdr>
                                                                            <w:top w:val="none" w:sz="0" w:space="0" w:color="auto"/>
                                                                            <w:left w:val="none" w:sz="0" w:space="0" w:color="auto"/>
                                                                            <w:bottom w:val="none" w:sz="0" w:space="0" w:color="auto"/>
                                                                            <w:right w:val="none" w:sz="0" w:space="0" w:color="auto"/>
                                                                          </w:divBdr>
                                                                          <w:divsChild>
                                                                            <w:div w:id="1782454365">
                                                                              <w:marLeft w:val="0"/>
                                                                              <w:marRight w:val="0"/>
                                                                              <w:marTop w:val="0"/>
                                                                              <w:marBottom w:val="0"/>
                                                                              <w:divBdr>
                                                                                <w:top w:val="none" w:sz="0" w:space="0" w:color="auto"/>
                                                                                <w:left w:val="none" w:sz="0" w:space="0" w:color="auto"/>
                                                                                <w:bottom w:val="none" w:sz="0" w:space="0" w:color="auto"/>
                                                                                <w:right w:val="none" w:sz="0" w:space="0" w:color="auto"/>
                                                                              </w:divBdr>
                                                                              <w:divsChild>
                                                                                <w:div w:id="5882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833958">
      <w:bodyDiv w:val="1"/>
      <w:marLeft w:val="0"/>
      <w:marRight w:val="0"/>
      <w:marTop w:val="0"/>
      <w:marBottom w:val="0"/>
      <w:divBdr>
        <w:top w:val="none" w:sz="0" w:space="0" w:color="auto"/>
        <w:left w:val="none" w:sz="0" w:space="0" w:color="auto"/>
        <w:bottom w:val="none" w:sz="0" w:space="0" w:color="auto"/>
        <w:right w:val="none" w:sz="0" w:space="0" w:color="auto"/>
      </w:divBdr>
    </w:div>
    <w:div w:id="1795053582">
      <w:bodyDiv w:val="1"/>
      <w:marLeft w:val="0"/>
      <w:marRight w:val="0"/>
      <w:marTop w:val="0"/>
      <w:marBottom w:val="0"/>
      <w:divBdr>
        <w:top w:val="none" w:sz="0" w:space="0" w:color="auto"/>
        <w:left w:val="none" w:sz="0" w:space="0" w:color="auto"/>
        <w:bottom w:val="none" w:sz="0" w:space="0" w:color="auto"/>
        <w:right w:val="none" w:sz="0" w:space="0" w:color="auto"/>
      </w:divBdr>
      <w:divsChild>
        <w:div w:id="741952844">
          <w:marLeft w:val="0"/>
          <w:marRight w:val="0"/>
          <w:marTop w:val="0"/>
          <w:marBottom w:val="0"/>
          <w:divBdr>
            <w:top w:val="none" w:sz="0" w:space="0" w:color="auto"/>
            <w:left w:val="none" w:sz="0" w:space="0" w:color="auto"/>
            <w:bottom w:val="none" w:sz="0" w:space="0" w:color="auto"/>
            <w:right w:val="none" w:sz="0" w:space="0" w:color="auto"/>
          </w:divBdr>
          <w:divsChild>
            <w:div w:id="1456411437">
              <w:marLeft w:val="0"/>
              <w:marRight w:val="0"/>
              <w:marTop w:val="0"/>
              <w:marBottom w:val="0"/>
              <w:divBdr>
                <w:top w:val="none" w:sz="0" w:space="0" w:color="auto"/>
                <w:left w:val="none" w:sz="0" w:space="0" w:color="auto"/>
                <w:bottom w:val="none" w:sz="0" w:space="0" w:color="auto"/>
                <w:right w:val="none" w:sz="0" w:space="0" w:color="auto"/>
              </w:divBdr>
              <w:divsChild>
                <w:div w:id="427165622">
                  <w:marLeft w:val="0"/>
                  <w:marRight w:val="0"/>
                  <w:marTop w:val="0"/>
                  <w:marBottom w:val="0"/>
                  <w:divBdr>
                    <w:top w:val="none" w:sz="0" w:space="0" w:color="auto"/>
                    <w:left w:val="none" w:sz="0" w:space="0" w:color="auto"/>
                    <w:bottom w:val="none" w:sz="0" w:space="0" w:color="auto"/>
                    <w:right w:val="none" w:sz="0" w:space="0" w:color="auto"/>
                  </w:divBdr>
                  <w:divsChild>
                    <w:div w:id="385297442">
                      <w:marLeft w:val="0"/>
                      <w:marRight w:val="0"/>
                      <w:marTop w:val="0"/>
                      <w:marBottom w:val="0"/>
                      <w:divBdr>
                        <w:top w:val="none" w:sz="0" w:space="0" w:color="auto"/>
                        <w:left w:val="none" w:sz="0" w:space="0" w:color="auto"/>
                        <w:bottom w:val="none" w:sz="0" w:space="0" w:color="auto"/>
                        <w:right w:val="none" w:sz="0" w:space="0" w:color="auto"/>
                      </w:divBdr>
                      <w:divsChild>
                        <w:div w:id="598413280">
                          <w:marLeft w:val="0"/>
                          <w:marRight w:val="0"/>
                          <w:marTop w:val="0"/>
                          <w:marBottom w:val="0"/>
                          <w:divBdr>
                            <w:top w:val="none" w:sz="0" w:space="0" w:color="auto"/>
                            <w:left w:val="none" w:sz="0" w:space="0" w:color="auto"/>
                            <w:bottom w:val="none" w:sz="0" w:space="0" w:color="auto"/>
                            <w:right w:val="none" w:sz="0" w:space="0" w:color="auto"/>
                          </w:divBdr>
                          <w:divsChild>
                            <w:div w:id="356394558">
                              <w:marLeft w:val="0"/>
                              <w:marRight w:val="0"/>
                              <w:marTop w:val="0"/>
                              <w:marBottom w:val="0"/>
                              <w:divBdr>
                                <w:top w:val="none" w:sz="0" w:space="0" w:color="auto"/>
                                <w:left w:val="none" w:sz="0" w:space="0" w:color="auto"/>
                                <w:bottom w:val="none" w:sz="0" w:space="0" w:color="auto"/>
                                <w:right w:val="none" w:sz="0" w:space="0" w:color="auto"/>
                              </w:divBdr>
                              <w:divsChild>
                                <w:div w:id="1782645203">
                                  <w:marLeft w:val="0"/>
                                  <w:marRight w:val="-100"/>
                                  <w:marTop w:val="0"/>
                                  <w:marBottom w:val="0"/>
                                  <w:divBdr>
                                    <w:top w:val="none" w:sz="0" w:space="0" w:color="auto"/>
                                    <w:left w:val="none" w:sz="0" w:space="0" w:color="auto"/>
                                    <w:bottom w:val="single" w:sz="48" w:space="0" w:color="EDF2F6"/>
                                    <w:right w:val="none" w:sz="0" w:space="0" w:color="auto"/>
                                  </w:divBdr>
                                  <w:divsChild>
                                    <w:div w:id="1227836157">
                                      <w:marLeft w:val="105"/>
                                      <w:marRight w:val="0"/>
                                      <w:marTop w:val="45"/>
                                      <w:marBottom w:val="0"/>
                                      <w:divBdr>
                                        <w:top w:val="none" w:sz="0" w:space="0" w:color="auto"/>
                                        <w:left w:val="none" w:sz="0" w:space="0" w:color="auto"/>
                                        <w:bottom w:val="none" w:sz="0" w:space="0" w:color="auto"/>
                                        <w:right w:val="none" w:sz="0" w:space="0" w:color="auto"/>
                                      </w:divBdr>
                                      <w:divsChild>
                                        <w:div w:id="1544365094">
                                          <w:marLeft w:val="0"/>
                                          <w:marRight w:val="0"/>
                                          <w:marTop w:val="0"/>
                                          <w:marBottom w:val="0"/>
                                          <w:divBdr>
                                            <w:top w:val="none" w:sz="0" w:space="0" w:color="auto"/>
                                            <w:left w:val="none" w:sz="0" w:space="0" w:color="auto"/>
                                            <w:bottom w:val="none" w:sz="0" w:space="0" w:color="auto"/>
                                            <w:right w:val="none" w:sz="0" w:space="0" w:color="auto"/>
                                          </w:divBdr>
                                          <w:divsChild>
                                            <w:div w:id="514613717">
                                              <w:marLeft w:val="0"/>
                                              <w:marRight w:val="0"/>
                                              <w:marTop w:val="0"/>
                                              <w:marBottom w:val="0"/>
                                              <w:divBdr>
                                                <w:top w:val="none" w:sz="0" w:space="0" w:color="auto"/>
                                                <w:left w:val="none" w:sz="0" w:space="0" w:color="auto"/>
                                                <w:bottom w:val="none" w:sz="0" w:space="0" w:color="auto"/>
                                                <w:right w:val="none" w:sz="0" w:space="0" w:color="auto"/>
                                              </w:divBdr>
                                              <w:divsChild>
                                                <w:div w:id="1162116215">
                                                  <w:marLeft w:val="0"/>
                                                  <w:marRight w:val="0"/>
                                                  <w:marTop w:val="0"/>
                                                  <w:marBottom w:val="0"/>
                                                  <w:divBdr>
                                                    <w:top w:val="none" w:sz="0" w:space="0" w:color="auto"/>
                                                    <w:left w:val="none" w:sz="0" w:space="0" w:color="auto"/>
                                                    <w:bottom w:val="none" w:sz="0" w:space="0" w:color="auto"/>
                                                    <w:right w:val="none" w:sz="0" w:space="0" w:color="auto"/>
                                                  </w:divBdr>
                                                  <w:divsChild>
                                                    <w:div w:id="1510750898">
                                                      <w:marLeft w:val="0"/>
                                                      <w:marRight w:val="0"/>
                                                      <w:marTop w:val="0"/>
                                                      <w:marBottom w:val="0"/>
                                                      <w:divBdr>
                                                        <w:top w:val="none" w:sz="0" w:space="0" w:color="auto"/>
                                                        <w:left w:val="none" w:sz="0" w:space="0" w:color="auto"/>
                                                        <w:bottom w:val="none" w:sz="0" w:space="0" w:color="auto"/>
                                                        <w:right w:val="none" w:sz="0" w:space="0" w:color="auto"/>
                                                      </w:divBdr>
                                                      <w:divsChild>
                                                        <w:div w:id="1116488554">
                                                          <w:marLeft w:val="0"/>
                                                          <w:marRight w:val="0"/>
                                                          <w:marTop w:val="0"/>
                                                          <w:marBottom w:val="0"/>
                                                          <w:divBdr>
                                                            <w:top w:val="none" w:sz="0" w:space="0" w:color="auto"/>
                                                            <w:left w:val="none" w:sz="0" w:space="0" w:color="auto"/>
                                                            <w:bottom w:val="none" w:sz="0" w:space="0" w:color="auto"/>
                                                            <w:right w:val="none" w:sz="0" w:space="0" w:color="auto"/>
                                                          </w:divBdr>
                                                          <w:divsChild>
                                                            <w:div w:id="1514149591">
                                                              <w:marLeft w:val="0"/>
                                                              <w:marRight w:val="0"/>
                                                              <w:marTop w:val="0"/>
                                                              <w:marBottom w:val="225"/>
                                                              <w:divBdr>
                                                                <w:top w:val="none" w:sz="0" w:space="0" w:color="auto"/>
                                                                <w:left w:val="none" w:sz="0" w:space="0" w:color="auto"/>
                                                                <w:bottom w:val="none" w:sz="0" w:space="0" w:color="auto"/>
                                                                <w:right w:val="none" w:sz="0" w:space="0" w:color="auto"/>
                                                              </w:divBdr>
                                                              <w:divsChild>
                                                                <w:div w:id="938180142">
                                                                  <w:marLeft w:val="0"/>
                                                                  <w:marRight w:val="0"/>
                                                                  <w:marTop w:val="0"/>
                                                                  <w:marBottom w:val="0"/>
                                                                  <w:divBdr>
                                                                    <w:top w:val="none" w:sz="0" w:space="0" w:color="auto"/>
                                                                    <w:left w:val="none" w:sz="0" w:space="0" w:color="auto"/>
                                                                    <w:bottom w:val="none" w:sz="0" w:space="0" w:color="auto"/>
                                                                    <w:right w:val="none" w:sz="0" w:space="0" w:color="auto"/>
                                                                  </w:divBdr>
                                                                  <w:divsChild>
                                                                    <w:div w:id="1325475334">
                                                                      <w:marLeft w:val="0"/>
                                                                      <w:marRight w:val="0"/>
                                                                      <w:marTop w:val="0"/>
                                                                      <w:marBottom w:val="0"/>
                                                                      <w:divBdr>
                                                                        <w:top w:val="none" w:sz="0" w:space="0" w:color="auto"/>
                                                                        <w:left w:val="none" w:sz="0" w:space="0" w:color="auto"/>
                                                                        <w:bottom w:val="none" w:sz="0" w:space="0" w:color="auto"/>
                                                                        <w:right w:val="none" w:sz="0" w:space="0" w:color="auto"/>
                                                                      </w:divBdr>
                                                                      <w:divsChild>
                                                                        <w:div w:id="244730010">
                                                                          <w:marLeft w:val="0"/>
                                                                          <w:marRight w:val="0"/>
                                                                          <w:marTop w:val="0"/>
                                                                          <w:marBottom w:val="0"/>
                                                                          <w:divBdr>
                                                                            <w:top w:val="none" w:sz="0" w:space="0" w:color="auto"/>
                                                                            <w:left w:val="none" w:sz="0" w:space="0" w:color="auto"/>
                                                                            <w:bottom w:val="none" w:sz="0" w:space="0" w:color="auto"/>
                                                                            <w:right w:val="none" w:sz="0" w:space="0" w:color="auto"/>
                                                                          </w:divBdr>
                                                                          <w:divsChild>
                                                                            <w:div w:id="212280626">
                                                                              <w:marLeft w:val="0"/>
                                                                              <w:marRight w:val="0"/>
                                                                              <w:marTop w:val="0"/>
                                                                              <w:marBottom w:val="0"/>
                                                                              <w:divBdr>
                                                                                <w:top w:val="none" w:sz="0" w:space="0" w:color="auto"/>
                                                                                <w:left w:val="none" w:sz="0" w:space="0" w:color="auto"/>
                                                                                <w:bottom w:val="none" w:sz="0" w:space="0" w:color="auto"/>
                                                                                <w:right w:val="none" w:sz="0" w:space="0" w:color="auto"/>
                                                                              </w:divBdr>
                                                                              <w:divsChild>
                                                                                <w:div w:id="10916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5D8DAFC56D4EAABA4070B45A9A9E7B"/>
        <w:category>
          <w:name w:val="General"/>
          <w:gallery w:val="placeholder"/>
        </w:category>
        <w:types>
          <w:type w:val="bbPlcHdr"/>
        </w:types>
        <w:behaviors>
          <w:behavior w:val="content"/>
        </w:behaviors>
        <w:guid w:val="{EB961CB8-F889-494B-829C-80E1B7BFFBE4}"/>
      </w:docPartPr>
      <w:docPartBody>
        <w:p w:rsidR="00000000" w:rsidRDefault="006E578F" w:rsidP="006E578F">
          <w:pPr>
            <w:pStyle w:val="D55D8DAFC56D4EAABA4070B45A9A9E7B"/>
          </w:pPr>
          <w:r w:rsidRPr="00BC2843">
            <w:rPr>
              <w:rStyle w:val="PlaceholderText"/>
            </w:rPr>
            <w:t>[Category]</w:t>
          </w:r>
        </w:p>
      </w:docPartBody>
    </w:docPart>
    <w:docPart>
      <w:docPartPr>
        <w:name w:val="8ABED686FC0545D7BDB3630060AD77D9"/>
        <w:category>
          <w:name w:val="General"/>
          <w:gallery w:val="placeholder"/>
        </w:category>
        <w:types>
          <w:type w:val="bbPlcHdr"/>
        </w:types>
        <w:behaviors>
          <w:behavior w:val="content"/>
        </w:behaviors>
        <w:guid w:val="{09F788D4-0C55-4A6F-A53C-D04D89DAB1C8}"/>
      </w:docPartPr>
      <w:docPartBody>
        <w:p w:rsidR="00000000" w:rsidRDefault="006E578F" w:rsidP="006E578F">
          <w:pPr>
            <w:pStyle w:val="8ABED686FC0545D7BDB3630060AD77D9"/>
          </w:pPr>
          <w:r w:rsidRPr="00DF4593">
            <w:rPr>
              <w:rStyle w:val="PlaceholderText"/>
            </w:rPr>
            <w:t>[Title]</w:t>
          </w:r>
        </w:p>
      </w:docPartBody>
    </w:docPart>
    <w:docPart>
      <w:docPartPr>
        <w:name w:val="BFD00E3CE0B6402B8366DE05A1D1DF46"/>
        <w:category>
          <w:name w:val="General"/>
          <w:gallery w:val="placeholder"/>
        </w:category>
        <w:types>
          <w:type w:val="bbPlcHdr"/>
        </w:types>
        <w:behaviors>
          <w:behavior w:val="content"/>
        </w:behaviors>
        <w:guid w:val="{70D9612C-9AAD-4D7B-B7FE-00D51C32DE17}"/>
      </w:docPartPr>
      <w:docPartBody>
        <w:p w:rsidR="00000000" w:rsidRDefault="006E578F" w:rsidP="006E578F">
          <w:pPr>
            <w:pStyle w:val="BFD00E3CE0B6402B8366DE05A1D1DF46"/>
          </w:pPr>
          <w:r w:rsidRPr="00DF4593">
            <w:rPr>
              <w:rStyle w:val="PlaceholderText"/>
            </w:rPr>
            <w:t>[Status]</w:t>
          </w:r>
        </w:p>
      </w:docPartBody>
    </w:docPart>
    <w:docPart>
      <w:docPartPr>
        <w:name w:val="EF42E16569F941D98FDEC0B347FB0489"/>
        <w:category>
          <w:name w:val="General"/>
          <w:gallery w:val="placeholder"/>
        </w:category>
        <w:types>
          <w:type w:val="bbPlcHdr"/>
        </w:types>
        <w:behaviors>
          <w:behavior w:val="content"/>
        </w:behaviors>
        <w:guid w:val="{3FD72B6E-CAA5-490D-8767-75ACD6B4A451}"/>
      </w:docPartPr>
      <w:docPartBody>
        <w:p w:rsidR="00000000" w:rsidRDefault="006E578F" w:rsidP="006E578F">
          <w:pPr>
            <w:pStyle w:val="EF42E16569F941D98FDEC0B347FB0489"/>
          </w:pPr>
          <w:r w:rsidRPr="00AD0D5F">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8F"/>
    <w:rsid w:val="006E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78F"/>
    <w:rPr>
      <w:color w:val="808080"/>
    </w:rPr>
  </w:style>
  <w:style w:type="paragraph" w:customStyle="1" w:styleId="D55D8DAFC56D4EAABA4070B45A9A9E7B">
    <w:name w:val="D55D8DAFC56D4EAABA4070B45A9A9E7B"/>
    <w:rsid w:val="006E578F"/>
  </w:style>
  <w:style w:type="paragraph" w:customStyle="1" w:styleId="8ABED686FC0545D7BDB3630060AD77D9">
    <w:name w:val="8ABED686FC0545D7BDB3630060AD77D9"/>
    <w:rsid w:val="006E578F"/>
  </w:style>
  <w:style w:type="paragraph" w:customStyle="1" w:styleId="BFD00E3CE0B6402B8366DE05A1D1DF46">
    <w:name w:val="BFD00E3CE0B6402B8366DE05A1D1DF46"/>
    <w:rsid w:val="006E578F"/>
  </w:style>
  <w:style w:type="paragraph" w:customStyle="1" w:styleId="EF42E16569F941D98FDEC0B347FB0489">
    <w:name w:val="EF42E16569F941D98FDEC0B347FB0489"/>
    <w:rsid w:val="006E5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C9A728-6149-45A2-8997-3255FCE9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10</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Scope</dc:title>
  <dc:subject/>
  <dc:creator>LAWFORD Chris</dc:creator>
  <cp:keywords/>
  <dc:description/>
  <cp:lastModifiedBy>LAWFORD Chris</cp:lastModifiedBy>
  <cp:revision>27</cp:revision>
  <cp:lastPrinted>2016-07-01T11:26:00Z</cp:lastPrinted>
  <dcterms:created xsi:type="dcterms:W3CDTF">2016-06-06T15:19:00Z</dcterms:created>
  <dcterms:modified xsi:type="dcterms:W3CDTF">2016-07-01T13:18:00Z</dcterms:modified>
  <cp:category>EST093 Estates strategic Reporting </cp:category>
  <cp:contentStatus>V0101</cp:contentStatus>
</cp:coreProperties>
</file>