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2DE96" w14:textId="77777777" w:rsidR="008E4330" w:rsidRDefault="00097D93" w:rsidP="008B5CEE">
      <w:pPr>
        <w:pStyle w:val="Heading1"/>
      </w:pPr>
      <w:r w:rsidRPr="00097D93">
        <w:t xml:space="preserve">IS Applications Annual Planning 2013/14 </w:t>
      </w:r>
    </w:p>
    <w:p w14:paraId="6001D923" w14:textId="77777777" w:rsidR="009F3B26" w:rsidRPr="009F3B26" w:rsidRDefault="008B5CEE" w:rsidP="009C27AB">
      <w:pPr>
        <w:pStyle w:val="Heading2"/>
      </w:pPr>
      <w:r>
        <w:t>Proposal Suggestion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3"/>
        <w:gridCol w:w="2865"/>
        <w:gridCol w:w="8"/>
        <w:gridCol w:w="1634"/>
        <w:gridCol w:w="325"/>
        <w:gridCol w:w="1161"/>
        <w:gridCol w:w="493"/>
        <w:gridCol w:w="993"/>
      </w:tblGrid>
      <w:tr w:rsidR="000D528D" w:rsidRPr="008B5CEE" w14:paraId="24D75A25" w14:textId="77777777" w:rsidTr="00044CE5">
        <w:tc>
          <w:tcPr>
            <w:tcW w:w="1763" w:type="dxa"/>
            <w:shd w:val="clear" w:color="auto" w:fill="D9D9D9" w:themeFill="background1" w:themeFillShade="D9"/>
          </w:tcPr>
          <w:p w14:paraId="41F3F9D8" w14:textId="77777777" w:rsidR="009F3B26" w:rsidRPr="00097D93" w:rsidRDefault="009F3B26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</w:t>
            </w:r>
          </w:p>
        </w:tc>
        <w:tc>
          <w:tcPr>
            <w:tcW w:w="4832" w:type="dxa"/>
            <w:gridSpan w:val="4"/>
          </w:tcPr>
          <w:p w14:paraId="47C49D0C" w14:textId="77777777" w:rsidR="009F3B26" w:rsidRPr="008B5CEE" w:rsidRDefault="0030391E" w:rsidP="00C26119">
            <w:pPr>
              <w:rPr>
                <w:i/>
              </w:rPr>
            </w:pPr>
            <w:r>
              <w:rPr>
                <w:i/>
              </w:rPr>
              <w:t>Corporate Infrastructure</w:t>
            </w:r>
          </w:p>
        </w:tc>
        <w:tc>
          <w:tcPr>
            <w:tcW w:w="1654" w:type="dxa"/>
            <w:gridSpan w:val="2"/>
            <w:shd w:val="clear" w:color="auto" w:fill="D9D9D9" w:themeFill="background1" w:themeFillShade="D9"/>
          </w:tcPr>
          <w:p w14:paraId="5CC9BD6F" w14:textId="77777777" w:rsidR="009F3B26" w:rsidRPr="005D0AFD" w:rsidRDefault="009F3B26" w:rsidP="00C26119">
            <w:pPr>
              <w:rPr>
                <w:sz w:val="24"/>
                <w:szCs w:val="24"/>
              </w:rPr>
            </w:pPr>
            <w:r w:rsidRPr="005D0AFD">
              <w:rPr>
                <w:sz w:val="24"/>
                <w:szCs w:val="24"/>
              </w:rPr>
              <w:t>Programme Priority</w:t>
            </w:r>
          </w:p>
        </w:tc>
        <w:tc>
          <w:tcPr>
            <w:tcW w:w="993" w:type="dxa"/>
          </w:tcPr>
          <w:p w14:paraId="427530A1" w14:textId="77777777" w:rsidR="009F3B26" w:rsidRPr="008B5CEE" w:rsidRDefault="009F3B26" w:rsidP="00C26119">
            <w:pPr>
              <w:rPr>
                <w:i/>
              </w:rPr>
            </w:pPr>
          </w:p>
        </w:tc>
      </w:tr>
      <w:tr w:rsidR="001B4393" w:rsidRPr="008B5CEE" w14:paraId="1BF50ADF" w14:textId="77777777" w:rsidTr="00044CE5">
        <w:tc>
          <w:tcPr>
            <w:tcW w:w="1763" w:type="dxa"/>
            <w:shd w:val="clear" w:color="auto" w:fill="D9D9D9" w:themeFill="background1" w:themeFillShade="D9"/>
          </w:tcPr>
          <w:p w14:paraId="74AA061E" w14:textId="77777777" w:rsidR="001B4393" w:rsidRDefault="001B4393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Portfolio</w:t>
            </w:r>
          </w:p>
        </w:tc>
        <w:tc>
          <w:tcPr>
            <w:tcW w:w="4832" w:type="dxa"/>
            <w:gridSpan w:val="4"/>
          </w:tcPr>
          <w:p w14:paraId="39B9B472" w14:textId="77777777" w:rsidR="001B4393" w:rsidRPr="008B5CEE" w:rsidRDefault="0030391E" w:rsidP="00C26119">
            <w:pPr>
              <w:rPr>
                <w:i/>
              </w:rPr>
            </w:pPr>
            <w:r>
              <w:rPr>
                <w:i/>
              </w:rPr>
              <w:t>ISG</w:t>
            </w:r>
          </w:p>
        </w:tc>
        <w:tc>
          <w:tcPr>
            <w:tcW w:w="1654" w:type="dxa"/>
            <w:gridSpan w:val="2"/>
            <w:shd w:val="clear" w:color="auto" w:fill="D9D9D9" w:themeFill="background1" w:themeFillShade="D9"/>
          </w:tcPr>
          <w:p w14:paraId="244C4385" w14:textId="77777777" w:rsidR="001B4393" w:rsidRPr="005D0AFD" w:rsidRDefault="001B4393" w:rsidP="00C26119">
            <w:pPr>
              <w:rPr>
                <w:sz w:val="24"/>
                <w:szCs w:val="24"/>
              </w:rPr>
            </w:pPr>
            <w:r w:rsidRPr="005D0AFD">
              <w:rPr>
                <w:sz w:val="24"/>
                <w:szCs w:val="24"/>
              </w:rPr>
              <w:t>Portfolio Priorit</w:t>
            </w:r>
            <w:r w:rsidR="005D0AFD" w:rsidRPr="005D0AFD">
              <w:rPr>
                <w:sz w:val="24"/>
                <w:szCs w:val="24"/>
              </w:rPr>
              <w:t>y</w:t>
            </w:r>
          </w:p>
        </w:tc>
        <w:tc>
          <w:tcPr>
            <w:tcW w:w="993" w:type="dxa"/>
          </w:tcPr>
          <w:p w14:paraId="1CC71172" w14:textId="77777777" w:rsidR="001B4393" w:rsidRPr="008B5CEE" w:rsidRDefault="001B4393" w:rsidP="00C26119">
            <w:pPr>
              <w:rPr>
                <w:i/>
              </w:rPr>
            </w:pPr>
          </w:p>
        </w:tc>
      </w:tr>
      <w:tr w:rsidR="008B5CEE" w:rsidRPr="00097D93" w14:paraId="50AB5928" w14:textId="77777777" w:rsidTr="00044CE5">
        <w:tc>
          <w:tcPr>
            <w:tcW w:w="1763" w:type="dxa"/>
            <w:shd w:val="clear" w:color="auto" w:fill="D9D9D9" w:themeFill="background1" w:themeFillShade="D9"/>
          </w:tcPr>
          <w:p w14:paraId="22AED94A" w14:textId="77777777" w:rsidR="008B5CEE" w:rsidRPr="00097D93" w:rsidRDefault="009F3B26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Proposal Name</w:t>
            </w:r>
          </w:p>
        </w:tc>
        <w:tc>
          <w:tcPr>
            <w:tcW w:w="7479" w:type="dxa"/>
            <w:gridSpan w:val="7"/>
          </w:tcPr>
          <w:p w14:paraId="28D2C247" w14:textId="6D85793B" w:rsidR="008B5CEE" w:rsidRDefault="008B5CEE" w:rsidP="00C26119">
            <w:pPr>
              <w:rPr>
                <w:i/>
              </w:rPr>
            </w:pPr>
            <w:r w:rsidRPr="008B5CEE">
              <w:rPr>
                <w:i/>
              </w:rPr>
              <w:t xml:space="preserve"> </w:t>
            </w:r>
            <w:r w:rsidR="00F9225D">
              <w:rPr>
                <w:i/>
              </w:rPr>
              <w:t>Development Tool Upgrades</w:t>
            </w:r>
          </w:p>
          <w:p w14:paraId="3873E1D4" w14:textId="77777777" w:rsidR="00044CE5" w:rsidRPr="008B5CEE" w:rsidRDefault="00044CE5" w:rsidP="00C26119">
            <w:pPr>
              <w:rPr>
                <w:i/>
              </w:rPr>
            </w:pPr>
          </w:p>
        </w:tc>
      </w:tr>
      <w:tr w:rsidR="008B5CEE" w:rsidRPr="00097D93" w14:paraId="4C0ED794" w14:textId="77777777" w:rsidTr="00044CE5">
        <w:tc>
          <w:tcPr>
            <w:tcW w:w="1763" w:type="dxa"/>
            <w:shd w:val="clear" w:color="auto" w:fill="D9D9D9" w:themeFill="background1" w:themeFillShade="D9"/>
          </w:tcPr>
          <w:p w14:paraId="588836E3" w14:textId="77777777" w:rsidR="008B5CEE" w:rsidRDefault="0097066C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wants it done</w:t>
            </w:r>
          </w:p>
        </w:tc>
        <w:tc>
          <w:tcPr>
            <w:tcW w:w="7479" w:type="dxa"/>
            <w:gridSpan w:val="7"/>
          </w:tcPr>
          <w:p w14:paraId="7CAE76C1" w14:textId="7247B0AA" w:rsidR="008B5CEE" w:rsidRPr="008B5CEE" w:rsidRDefault="00F9225D" w:rsidP="00C26119">
            <w:pPr>
              <w:rPr>
                <w:i/>
              </w:rPr>
            </w:pPr>
            <w:r>
              <w:rPr>
                <w:i/>
              </w:rPr>
              <w:t>Dave Berry / David Smyth</w:t>
            </w:r>
          </w:p>
        </w:tc>
      </w:tr>
      <w:tr w:rsidR="009C27AB" w:rsidRPr="00097D93" w14:paraId="350CEB39" w14:textId="77777777" w:rsidTr="00044CE5">
        <w:tc>
          <w:tcPr>
            <w:tcW w:w="1763" w:type="dxa"/>
            <w:shd w:val="clear" w:color="auto" w:fill="D9D9D9" w:themeFill="background1" w:themeFillShade="D9"/>
          </w:tcPr>
          <w:p w14:paraId="70712034" w14:textId="77777777" w:rsidR="009C27AB" w:rsidRDefault="009C27AB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Contributors</w:t>
            </w:r>
          </w:p>
        </w:tc>
        <w:tc>
          <w:tcPr>
            <w:tcW w:w="7479" w:type="dxa"/>
            <w:gridSpan w:val="7"/>
          </w:tcPr>
          <w:p w14:paraId="3EED6A1F" w14:textId="2E7B234D" w:rsidR="009C27AB" w:rsidRPr="008B5CEE" w:rsidRDefault="00F9225D" w:rsidP="00C26119">
            <w:pPr>
              <w:rPr>
                <w:i/>
              </w:rPr>
            </w:pPr>
            <w:r>
              <w:rPr>
                <w:i/>
              </w:rPr>
              <w:t>Project Services, Business Partners</w:t>
            </w:r>
          </w:p>
        </w:tc>
      </w:tr>
      <w:tr w:rsidR="009F3B26" w:rsidRPr="00097D93" w14:paraId="51D416AF" w14:textId="77777777" w:rsidTr="00044CE5">
        <w:trPr>
          <w:trHeight w:val="988"/>
        </w:trPr>
        <w:tc>
          <w:tcPr>
            <w:tcW w:w="1763" w:type="dxa"/>
            <w:shd w:val="clear" w:color="auto" w:fill="D9D9D9" w:themeFill="background1" w:themeFillShade="D9"/>
          </w:tcPr>
          <w:p w14:paraId="4BA8B9E1" w14:textId="77777777" w:rsidR="009F3B26" w:rsidRDefault="0097066C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it is</w:t>
            </w:r>
          </w:p>
        </w:tc>
        <w:tc>
          <w:tcPr>
            <w:tcW w:w="7479" w:type="dxa"/>
            <w:gridSpan w:val="7"/>
          </w:tcPr>
          <w:p w14:paraId="22EFD437" w14:textId="050B3FEA" w:rsidR="009F3B26" w:rsidRDefault="00F9225D" w:rsidP="00C26119">
            <w:r>
              <w:t xml:space="preserve">The Division has built up reliance on a number of key products over the years to assist in project and service delivery. </w:t>
            </w:r>
          </w:p>
          <w:p w14:paraId="4EA027A0" w14:textId="77777777" w:rsidR="00F9225D" w:rsidRDefault="00F9225D" w:rsidP="00C26119"/>
          <w:p w14:paraId="7EDBAD81" w14:textId="00B250E1" w:rsidR="00F9225D" w:rsidRDefault="00F9225D" w:rsidP="00C26119">
            <w:r>
              <w:t>This project would apply relevant upgrades to the following products:</w:t>
            </w:r>
          </w:p>
          <w:p w14:paraId="450602D6" w14:textId="77777777" w:rsidR="00F9225D" w:rsidRDefault="00F9225D" w:rsidP="00C26119"/>
          <w:p w14:paraId="53D57A04" w14:textId="55511978" w:rsidR="00F9225D" w:rsidRDefault="00F9225D" w:rsidP="00C26119">
            <w:r>
              <w:t>JIRA</w:t>
            </w:r>
            <w:r w:rsidR="00366DE8">
              <w:t xml:space="preserve"> </w:t>
            </w:r>
          </w:p>
          <w:p w14:paraId="3FB6C0B9" w14:textId="74DD913B" w:rsidR="00F9225D" w:rsidRDefault="00F9225D" w:rsidP="00C26119">
            <w:r>
              <w:t>Greenhopper</w:t>
            </w:r>
            <w:r w:rsidR="00366DE8">
              <w:t xml:space="preserve"> </w:t>
            </w:r>
          </w:p>
          <w:p w14:paraId="30E364A5" w14:textId="57B1665C" w:rsidR="00F9225D" w:rsidRDefault="00F9225D" w:rsidP="00C26119">
            <w:r>
              <w:t>Bamboo</w:t>
            </w:r>
          </w:p>
          <w:p w14:paraId="40F31C41" w14:textId="77777777" w:rsidR="00F9225D" w:rsidRDefault="00F9225D" w:rsidP="00C26119">
            <w:pPr>
              <w:rPr>
                <w:rFonts w:ascii="Helvetica" w:hAnsi="Helvetica" w:cs="Helvetica"/>
                <w:sz w:val="24"/>
                <w:szCs w:val="24"/>
                <w:lang w:val="en-US"/>
              </w:rPr>
            </w:pPr>
          </w:p>
          <w:p w14:paraId="4C3CC165" w14:textId="47F79843" w:rsidR="009F3B26" w:rsidRPr="008B5CEE" w:rsidRDefault="00852E5E" w:rsidP="00852E5E">
            <w:pPr>
              <w:rPr>
                <w:i/>
              </w:rPr>
            </w:pPr>
            <w:r>
              <w:t>We will look to upgrade to latest stable and supported versions of the products above. This will not review new functionality and only concentrate on software upgrades.</w:t>
            </w:r>
          </w:p>
        </w:tc>
      </w:tr>
      <w:tr w:rsidR="0097066C" w:rsidRPr="00097D93" w14:paraId="604DF907" w14:textId="77777777" w:rsidTr="00044CE5">
        <w:tc>
          <w:tcPr>
            <w:tcW w:w="1763" w:type="dxa"/>
            <w:shd w:val="clear" w:color="auto" w:fill="D9D9D9" w:themeFill="background1" w:themeFillShade="D9"/>
          </w:tcPr>
          <w:p w14:paraId="50770CFE" w14:textId="2D4C93AA" w:rsidR="0097066C" w:rsidRDefault="0097066C" w:rsidP="00970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it is needed</w:t>
            </w:r>
            <w:r w:rsidR="001B4393">
              <w:rPr>
                <w:sz w:val="24"/>
                <w:szCs w:val="24"/>
              </w:rPr>
              <w:t xml:space="preserve"> / what the benefits are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14:paraId="023A48D0" w14:textId="77777777" w:rsidR="00044CE5" w:rsidRDefault="00044CE5" w:rsidP="0097066C">
            <w:pPr>
              <w:rPr>
                <w:sz w:val="24"/>
                <w:szCs w:val="24"/>
              </w:rPr>
            </w:pPr>
          </w:p>
          <w:p w14:paraId="1108138E" w14:textId="77777777" w:rsidR="00044CE5" w:rsidRDefault="00044CE5" w:rsidP="0097066C">
            <w:pPr>
              <w:rPr>
                <w:sz w:val="24"/>
                <w:szCs w:val="24"/>
              </w:rPr>
            </w:pPr>
          </w:p>
          <w:p w14:paraId="7DE2E6B5" w14:textId="77777777" w:rsidR="005D0AFD" w:rsidRDefault="005D0AFD" w:rsidP="0097066C">
            <w:pPr>
              <w:rPr>
                <w:sz w:val="24"/>
                <w:szCs w:val="24"/>
              </w:rPr>
            </w:pPr>
          </w:p>
        </w:tc>
        <w:tc>
          <w:tcPr>
            <w:tcW w:w="7479" w:type="dxa"/>
            <w:gridSpan w:val="7"/>
          </w:tcPr>
          <w:p w14:paraId="35386111" w14:textId="2019BCF3" w:rsidR="00366DE8" w:rsidRDefault="00366DE8" w:rsidP="00F9225D">
            <w:r>
              <w:t>As part of the on-going service supplied by IS Appli</w:t>
            </w:r>
            <w:r w:rsidR="00852E5E">
              <w:t xml:space="preserve">cation, we currently implement </w:t>
            </w:r>
            <w:r w:rsidR="005722BA">
              <w:t xml:space="preserve">many core </w:t>
            </w:r>
            <w:r w:rsidR="00852E5E">
              <w:t xml:space="preserve">project </w:t>
            </w:r>
            <w:r w:rsidR="005722BA">
              <w:t>processes using key software components such as</w:t>
            </w:r>
            <w:r>
              <w:br/>
              <w:t xml:space="preserve">(i) JIRA - </w:t>
            </w:r>
            <w:r w:rsidR="005722BA">
              <w:t xml:space="preserve"> </w:t>
            </w:r>
            <w:r>
              <w:t>to log and track issues as part of pro</w:t>
            </w:r>
            <w:r w:rsidR="00852E5E">
              <w:t xml:space="preserve">ject delivery </w:t>
            </w:r>
            <w:r w:rsidR="00852E5E">
              <w:br/>
              <w:t>(ii) Greenhopper- agile “overlay “for JIRA</w:t>
            </w:r>
            <w:r>
              <w:br/>
              <w:t>(iii) Bamboo</w:t>
            </w:r>
            <w:r w:rsidR="00852E5E">
              <w:t xml:space="preserve"> – continuous integration product</w:t>
            </w:r>
            <w:bookmarkStart w:id="0" w:name="_GoBack"/>
            <w:bookmarkEnd w:id="0"/>
          </w:p>
          <w:p w14:paraId="3F216ED0" w14:textId="77777777" w:rsidR="00366DE8" w:rsidRDefault="00366DE8" w:rsidP="00F9225D"/>
          <w:p w14:paraId="5708625F" w14:textId="6967FA11" w:rsidR="00A1692A" w:rsidRDefault="00366DE8" w:rsidP="00F9225D">
            <w:r>
              <w:t>In reco</w:t>
            </w:r>
            <w:r w:rsidR="008617CF">
              <w:t xml:space="preserve">gnising that these tool sets have become fundamental in delivering developments, there is the requirement to ensure </w:t>
            </w:r>
            <w:r w:rsidR="008617CF">
              <w:br/>
              <w:t xml:space="preserve">(i) We have </w:t>
            </w:r>
            <w:r w:rsidR="005722BA">
              <w:t>planned and consistent maintenance of these essential business delivery assets.</w:t>
            </w:r>
            <w:r w:rsidR="008617CF">
              <w:br/>
              <w:t>(ii) Ensure we keep up to date with the latest s</w:t>
            </w:r>
            <w:r w:rsidR="00A1692A">
              <w:t xml:space="preserve">ecurity updates </w:t>
            </w:r>
            <w:r w:rsidR="008617CF">
              <w:t>by installing th</w:t>
            </w:r>
            <w:r w:rsidR="00A1692A">
              <w:t>e latest versions of these systems.</w:t>
            </w:r>
          </w:p>
          <w:p w14:paraId="78BDCBC7" w14:textId="77777777" w:rsidR="005722BA" w:rsidRDefault="005722BA" w:rsidP="00F9225D"/>
          <w:p w14:paraId="598F7332" w14:textId="0C07A9BF" w:rsidR="00F9225D" w:rsidRDefault="005722BA" w:rsidP="00F9225D">
            <w:r>
              <w:t>The benefit of upgrades to these key systems is t</w:t>
            </w:r>
            <w:r w:rsidR="00F9225D">
              <w:t>o ensure that w</w:t>
            </w:r>
            <w:r>
              <w:t xml:space="preserve">e maintain reliable facilities, maintain security levels, </w:t>
            </w:r>
            <w:r w:rsidR="00F9225D">
              <w:t>provide a support</w:t>
            </w:r>
            <w:r>
              <w:t xml:space="preserve">ed </w:t>
            </w:r>
            <w:r w:rsidR="00F9225D">
              <w:t>platform</w:t>
            </w:r>
            <w:r>
              <w:t xml:space="preserve"> and are in a position to avail of new or improved features of the systems</w:t>
            </w:r>
            <w:r w:rsidR="00F9225D">
              <w:t>.</w:t>
            </w:r>
          </w:p>
          <w:p w14:paraId="04B9A079" w14:textId="77777777" w:rsidR="005722BA" w:rsidRPr="00044CE5" w:rsidRDefault="005722BA" w:rsidP="00C26119">
            <w:pPr>
              <w:rPr>
                <w:i/>
              </w:rPr>
            </w:pPr>
          </w:p>
        </w:tc>
      </w:tr>
      <w:tr w:rsidR="009F3B26" w:rsidRPr="00097D93" w14:paraId="7569377F" w14:textId="77777777" w:rsidTr="00044CE5">
        <w:tc>
          <w:tcPr>
            <w:tcW w:w="1763" w:type="dxa"/>
            <w:shd w:val="clear" w:color="auto" w:fill="D9D9D9" w:themeFill="background1" w:themeFillShade="D9"/>
          </w:tcPr>
          <w:p w14:paraId="2A576ECA" w14:textId="4FFC1011" w:rsidR="009F3B26" w:rsidRDefault="009F3B26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Proposal Type</w:t>
            </w:r>
          </w:p>
          <w:p w14:paraId="77420EC6" w14:textId="77777777" w:rsidR="00044CE5" w:rsidRDefault="00044CE5" w:rsidP="00C26119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14:paraId="3C3DC880" w14:textId="3A8FDAD1" w:rsidR="009F3B26" w:rsidRPr="008B5CEE" w:rsidRDefault="009F3B26" w:rsidP="00C26119">
            <w:pPr>
              <w:rPr>
                <w:i/>
              </w:rPr>
            </w:pPr>
            <w:r>
              <w:rPr>
                <w:i/>
              </w:rPr>
              <w:t>New</w:t>
            </w:r>
          </w:p>
        </w:tc>
        <w:tc>
          <w:tcPr>
            <w:tcW w:w="1642" w:type="dxa"/>
            <w:gridSpan w:val="2"/>
            <w:shd w:val="clear" w:color="auto" w:fill="D9D9D9" w:themeFill="background1" w:themeFillShade="D9"/>
          </w:tcPr>
          <w:p w14:paraId="2941B908" w14:textId="77777777" w:rsidR="009F3B26" w:rsidRPr="005D0AFD" w:rsidRDefault="0097066C" w:rsidP="00C26119">
            <w:pPr>
              <w:rPr>
                <w:sz w:val="24"/>
                <w:szCs w:val="24"/>
              </w:rPr>
            </w:pPr>
            <w:r w:rsidRPr="005D0AFD">
              <w:rPr>
                <w:sz w:val="24"/>
                <w:szCs w:val="24"/>
              </w:rPr>
              <w:t>Type of work</w:t>
            </w:r>
            <w:r w:rsidR="000D528D" w:rsidRPr="005D0A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gridSpan w:val="4"/>
          </w:tcPr>
          <w:p w14:paraId="59643C46" w14:textId="6E2798B3" w:rsidR="009F3B26" w:rsidRPr="008B5CEE" w:rsidRDefault="00B60091" w:rsidP="00C26119">
            <w:pPr>
              <w:rPr>
                <w:i/>
              </w:rPr>
            </w:pPr>
            <w:r>
              <w:rPr>
                <w:i/>
              </w:rPr>
              <w:t xml:space="preserve">Compliance </w:t>
            </w:r>
          </w:p>
        </w:tc>
      </w:tr>
      <w:tr w:rsidR="00044CE5" w:rsidRPr="00097D93" w14:paraId="15EE2DBB" w14:textId="77777777" w:rsidTr="00044CE5">
        <w:trPr>
          <w:trHeight w:val="597"/>
        </w:trPr>
        <w:tc>
          <w:tcPr>
            <w:tcW w:w="1763" w:type="dxa"/>
            <w:vMerge w:val="restart"/>
            <w:shd w:val="clear" w:color="auto" w:fill="D9D9D9" w:themeFill="background1" w:themeFillShade="D9"/>
          </w:tcPr>
          <w:p w14:paraId="6082FCD2" w14:textId="77777777" w:rsidR="00044CE5" w:rsidRPr="005D0AFD" w:rsidRDefault="00044CE5" w:rsidP="00C26119">
            <w:pPr>
              <w:rPr>
                <w:sz w:val="24"/>
                <w:szCs w:val="24"/>
              </w:rPr>
            </w:pPr>
            <w:r w:rsidRPr="005D0AFD">
              <w:rPr>
                <w:sz w:val="24"/>
                <w:szCs w:val="24"/>
              </w:rPr>
              <w:t xml:space="preserve">Funding Source </w:t>
            </w:r>
          </w:p>
        </w:tc>
        <w:tc>
          <w:tcPr>
            <w:tcW w:w="2873" w:type="dxa"/>
            <w:gridSpan w:val="2"/>
            <w:vMerge w:val="restart"/>
          </w:tcPr>
          <w:p w14:paraId="1C29DD88" w14:textId="35EBDD1F" w:rsidR="00044CE5" w:rsidRDefault="00B60091" w:rsidP="00C26119">
            <w:pPr>
              <w:rPr>
                <w:i/>
              </w:rPr>
            </w:pPr>
            <w:r>
              <w:rPr>
                <w:i/>
              </w:rPr>
              <w:t xml:space="preserve">Core Grant </w:t>
            </w:r>
          </w:p>
        </w:tc>
        <w:tc>
          <w:tcPr>
            <w:tcW w:w="1634" w:type="dxa"/>
            <w:vMerge w:val="restart"/>
            <w:shd w:val="clear" w:color="auto" w:fill="D9D9D9" w:themeFill="background1" w:themeFillShade="D9"/>
          </w:tcPr>
          <w:p w14:paraId="0D246AB3" w14:textId="77777777" w:rsidR="00044CE5" w:rsidRPr="005D0AFD" w:rsidRDefault="005D0AFD" w:rsidP="00C26119">
            <w:pPr>
              <w:rPr>
                <w:sz w:val="24"/>
                <w:szCs w:val="24"/>
              </w:rPr>
            </w:pPr>
            <w:r w:rsidRPr="005D0AFD">
              <w:rPr>
                <w:sz w:val="24"/>
                <w:szCs w:val="24"/>
              </w:rPr>
              <w:t xml:space="preserve">Estimation </w:t>
            </w:r>
            <w:r w:rsidR="00044CE5" w:rsidRPr="005D0AFD">
              <w:rPr>
                <w:sz w:val="24"/>
                <w:szCs w:val="24"/>
              </w:rPr>
              <w:t>Type</w:t>
            </w:r>
            <w:r w:rsidRPr="005D0AFD">
              <w:rPr>
                <w:sz w:val="24"/>
                <w:szCs w:val="24"/>
              </w:rPr>
              <w:t xml:space="preserve"> (tick relevant categories)</w:t>
            </w:r>
            <w:r w:rsidR="00044CE5" w:rsidRPr="005D0AFD">
              <w:rPr>
                <w:sz w:val="24"/>
                <w:szCs w:val="24"/>
              </w:rPr>
              <w:t>:</w:t>
            </w:r>
          </w:p>
          <w:p w14:paraId="491E02A9" w14:textId="77777777" w:rsidR="00044CE5" w:rsidRPr="005D0AFD" w:rsidRDefault="00044CE5" w:rsidP="00044CE5">
            <w:pPr>
              <w:rPr>
                <w:i/>
                <w:sz w:val="24"/>
                <w:szCs w:val="24"/>
              </w:rPr>
            </w:pPr>
          </w:p>
          <w:p w14:paraId="1F58D8A0" w14:textId="77777777" w:rsidR="00044CE5" w:rsidRPr="005D0AFD" w:rsidRDefault="00044CE5" w:rsidP="00044CE5">
            <w:pPr>
              <w:rPr>
                <w:i/>
                <w:sz w:val="24"/>
                <w:szCs w:val="24"/>
              </w:rPr>
            </w:pPr>
          </w:p>
          <w:p w14:paraId="2E7B33B0" w14:textId="77777777" w:rsidR="00044CE5" w:rsidRPr="005D0AFD" w:rsidRDefault="00044CE5" w:rsidP="00044CE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14:paraId="477ABE4E" w14:textId="77777777" w:rsidR="00044CE5" w:rsidRDefault="00044CE5" w:rsidP="00044CE5">
            <w:pPr>
              <w:rPr>
                <w:i/>
              </w:rPr>
            </w:pPr>
            <w:r w:rsidRPr="00044CE5">
              <w:rPr>
                <w:i/>
              </w:rPr>
              <w:lastRenderedPageBreak/>
              <w:t xml:space="preserve">Software </w:t>
            </w:r>
            <w:r>
              <w:rPr>
                <w:i/>
              </w:rPr>
              <w:t>Development</w:t>
            </w:r>
          </w:p>
        </w:tc>
        <w:tc>
          <w:tcPr>
            <w:tcW w:w="1486" w:type="dxa"/>
            <w:gridSpan w:val="2"/>
          </w:tcPr>
          <w:p w14:paraId="4AE3883B" w14:textId="77777777" w:rsidR="00044CE5" w:rsidRPr="008B5CEE" w:rsidRDefault="00044CE5" w:rsidP="00044CE5">
            <w:pPr>
              <w:rPr>
                <w:i/>
              </w:rPr>
            </w:pPr>
          </w:p>
        </w:tc>
      </w:tr>
      <w:tr w:rsidR="00044CE5" w:rsidRPr="00097D93" w14:paraId="75B3EAA7" w14:textId="77777777" w:rsidTr="00044CE5">
        <w:trPr>
          <w:trHeight w:val="597"/>
        </w:trPr>
        <w:tc>
          <w:tcPr>
            <w:tcW w:w="1763" w:type="dxa"/>
            <w:vMerge/>
            <w:shd w:val="clear" w:color="auto" w:fill="D9D9D9" w:themeFill="background1" w:themeFillShade="D9"/>
          </w:tcPr>
          <w:p w14:paraId="6D5D20CB" w14:textId="77777777" w:rsidR="00044CE5" w:rsidRPr="009F3B26" w:rsidRDefault="00044CE5" w:rsidP="00C26119"/>
        </w:tc>
        <w:tc>
          <w:tcPr>
            <w:tcW w:w="2873" w:type="dxa"/>
            <w:gridSpan w:val="2"/>
            <w:vMerge/>
          </w:tcPr>
          <w:p w14:paraId="28BFFEFD" w14:textId="77777777" w:rsidR="00044CE5" w:rsidRDefault="00044CE5" w:rsidP="00C26119">
            <w:pPr>
              <w:rPr>
                <w:i/>
              </w:rPr>
            </w:pPr>
          </w:p>
        </w:tc>
        <w:tc>
          <w:tcPr>
            <w:tcW w:w="1634" w:type="dxa"/>
            <w:vMerge/>
            <w:shd w:val="clear" w:color="auto" w:fill="D9D9D9" w:themeFill="background1" w:themeFillShade="D9"/>
          </w:tcPr>
          <w:p w14:paraId="68A5F178" w14:textId="77777777" w:rsidR="00044CE5" w:rsidRDefault="00044CE5" w:rsidP="00C26119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14:paraId="412D8653" w14:textId="77777777" w:rsidR="00044CE5" w:rsidRPr="008B5CEE" w:rsidRDefault="00044CE5" w:rsidP="00044CE5">
            <w:pPr>
              <w:rPr>
                <w:i/>
              </w:rPr>
            </w:pPr>
            <w:r w:rsidRPr="00044CE5">
              <w:rPr>
                <w:i/>
              </w:rPr>
              <w:t>Infrastructure Development</w:t>
            </w:r>
          </w:p>
        </w:tc>
        <w:tc>
          <w:tcPr>
            <w:tcW w:w="1486" w:type="dxa"/>
            <w:gridSpan w:val="2"/>
          </w:tcPr>
          <w:p w14:paraId="0A86F00D" w14:textId="0F93A913" w:rsidR="00044CE5" w:rsidRPr="008B5CEE" w:rsidRDefault="008F4589" w:rsidP="00044CE5">
            <w:pPr>
              <w:rPr>
                <w:i/>
              </w:rPr>
            </w:pPr>
            <w:r>
              <w:rPr>
                <w:i/>
              </w:rPr>
              <w:t>xxx</w:t>
            </w:r>
          </w:p>
        </w:tc>
      </w:tr>
      <w:tr w:rsidR="00044CE5" w:rsidRPr="00097D93" w14:paraId="5939F88B" w14:textId="77777777" w:rsidTr="00044CE5">
        <w:trPr>
          <w:trHeight w:val="597"/>
        </w:trPr>
        <w:tc>
          <w:tcPr>
            <w:tcW w:w="1763" w:type="dxa"/>
            <w:vMerge/>
            <w:shd w:val="clear" w:color="auto" w:fill="D9D9D9" w:themeFill="background1" w:themeFillShade="D9"/>
          </w:tcPr>
          <w:p w14:paraId="123DF0E5" w14:textId="77777777" w:rsidR="00044CE5" w:rsidRPr="009F3B26" w:rsidRDefault="00044CE5" w:rsidP="00C26119"/>
        </w:tc>
        <w:tc>
          <w:tcPr>
            <w:tcW w:w="2873" w:type="dxa"/>
            <w:gridSpan w:val="2"/>
            <w:vMerge/>
          </w:tcPr>
          <w:p w14:paraId="6D4F4E24" w14:textId="77777777" w:rsidR="00044CE5" w:rsidRDefault="00044CE5" w:rsidP="00C26119">
            <w:pPr>
              <w:rPr>
                <w:i/>
              </w:rPr>
            </w:pPr>
          </w:p>
        </w:tc>
        <w:tc>
          <w:tcPr>
            <w:tcW w:w="1634" w:type="dxa"/>
            <w:vMerge/>
            <w:shd w:val="clear" w:color="auto" w:fill="D9D9D9" w:themeFill="background1" w:themeFillShade="D9"/>
          </w:tcPr>
          <w:p w14:paraId="1675A9D3" w14:textId="77777777" w:rsidR="00044CE5" w:rsidRDefault="00044CE5" w:rsidP="00C26119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14:paraId="3B00C91D" w14:textId="77777777" w:rsidR="00044CE5" w:rsidRPr="008B5CEE" w:rsidRDefault="00044CE5" w:rsidP="00044CE5">
            <w:pPr>
              <w:rPr>
                <w:i/>
              </w:rPr>
            </w:pPr>
            <w:r w:rsidRPr="00044CE5">
              <w:rPr>
                <w:i/>
              </w:rPr>
              <w:t>Business Case Development</w:t>
            </w:r>
          </w:p>
        </w:tc>
        <w:tc>
          <w:tcPr>
            <w:tcW w:w="1486" w:type="dxa"/>
            <w:gridSpan w:val="2"/>
          </w:tcPr>
          <w:p w14:paraId="28301FA0" w14:textId="77777777" w:rsidR="00044CE5" w:rsidRPr="008B5CEE" w:rsidRDefault="00044CE5" w:rsidP="00044CE5">
            <w:pPr>
              <w:rPr>
                <w:i/>
              </w:rPr>
            </w:pPr>
          </w:p>
        </w:tc>
      </w:tr>
      <w:tr w:rsidR="00044CE5" w:rsidRPr="00097D93" w14:paraId="249237A9" w14:textId="77777777" w:rsidTr="00044CE5">
        <w:trPr>
          <w:trHeight w:val="597"/>
        </w:trPr>
        <w:tc>
          <w:tcPr>
            <w:tcW w:w="1763" w:type="dxa"/>
            <w:vMerge/>
            <w:shd w:val="clear" w:color="auto" w:fill="D9D9D9" w:themeFill="background1" w:themeFillShade="D9"/>
          </w:tcPr>
          <w:p w14:paraId="2000C7E9" w14:textId="77777777" w:rsidR="00044CE5" w:rsidRPr="009F3B26" w:rsidRDefault="00044CE5" w:rsidP="00C26119"/>
        </w:tc>
        <w:tc>
          <w:tcPr>
            <w:tcW w:w="2873" w:type="dxa"/>
            <w:gridSpan w:val="2"/>
            <w:vMerge/>
          </w:tcPr>
          <w:p w14:paraId="59020032" w14:textId="77777777" w:rsidR="00044CE5" w:rsidRDefault="00044CE5" w:rsidP="00C26119">
            <w:pPr>
              <w:rPr>
                <w:i/>
              </w:rPr>
            </w:pPr>
          </w:p>
        </w:tc>
        <w:tc>
          <w:tcPr>
            <w:tcW w:w="1634" w:type="dxa"/>
            <w:vMerge/>
            <w:shd w:val="clear" w:color="auto" w:fill="D9D9D9" w:themeFill="background1" w:themeFillShade="D9"/>
          </w:tcPr>
          <w:p w14:paraId="3CCE741A" w14:textId="77777777" w:rsidR="00044CE5" w:rsidRDefault="00044CE5" w:rsidP="00C26119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14:paraId="5748DF89" w14:textId="77777777" w:rsidR="00044CE5" w:rsidRPr="008B5CEE" w:rsidRDefault="00044CE5" w:rsidP="00044CE5">
            <w:pPr>
              <w:rPr>
                <w:i/>
              </w:rPr>
            </w:pPr>
            <w:r w:rsidRPr="00044CE5">
              <w:rPr>
                <w:i/>
              </w:rPr>
              <w:t>Procurement</w:t>
            </w:r>
          </w:p>
        </w:tc>
        <w:tc>
          <w:tcPr>
            <w:tcW w:w="1486" w:type="dxa"/>
            <w:gridSpan w:val="2"/>
          </w:tcPr>
          <w:p w14:paraId="21B47FA9" w14:textId="77777777" w:rsidR="00044CE5" w:rsidRPr="008B5CEE" w:rsidRDefault="00044CE5" w:rsidP="00044CE5">
            <w:pPr>
              <w:rPr>
                <w:i/>
              </w:rPr>
            </w:pPr>
          </w:p>
        </w:tc>
      </w:tr>
      <w:tr w:rsidR="00044CE5" w:rsidRPr="00097D93" w14:paraId="6BE36B71" w14:textId="77777777" w:rsidTr="00044CE5">
        <w:trPr>
          <w:trHeight w:val="597"/>
        </w:trPr>
        <w:tc>
          <w:tcPr>
            <w:tcW w:w="1763" w:type="dxa"/>
            <w:vMerge/>
            <w:shd w:val="clear" w:color="auto" w:fill="D9D9D9" w:themeFill="background1" w:themeFillShade="D9"/>
          </w:tcPr>
          <w:p w14:paraId="186E09E4" w14:textId="77777777" w:rsidR="00044CE5" w:rsidRPr="009F3B26" w:rsidRDefault="00044CE5" w:rsidP="00C26119"/>
        </w:tc>
        <w:tc>
          <w:tcPr>
            <w:tcW w:w="2873" w:type="dxa"/>
            <w:gridSpan w:val="2"/>
            <w:vMerge/>
          </w:tcPr>
          <w:p w14:paraId="507E2BD8" w14:textId="77777777" w:rsidR="00044CE5" w:rsidRDefault="00044CE5" w:rsidP="00C26119">
            <w:pPr>
              <w:rPr>
                <w:i/>
              </w:rPr>
            </w:pPr>
          </w:p>
        </w:tc>
        <w:tc>
          <w:tcPr>
            <w:tcW w:w="1634" w:type="dxa"/>
            <w:vMerge/>
            <w:shd w:val="clear" w:color="auto" w:fill="D9D9D9" w:themeFill="background1" w:themeFillShade="D9"/>
          </w:tcPr>
          <w:p w14:paraId="1364EA45" w14:textId="77777777" w:rsidR="00044CE5" w:rsidRDefault="00044CE5" w:rsidP="00C26119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14:paraId="217C02A7" w14:textId="77777777" w:rsidR="00044CE5" w:rsidRDefault="00044CE5" w:rsidP="00044CE5">
            <w:pPr>
              <w:rPr>
                <w:i/>
              </w:rPr>
            </w:pPr>
            <w:r w:rsidRPr="00044CE5">
              <w:rPr>
                <w:i/>
              </w:rPr>
              <w:t>Impleme</w:t>
            </w:r>
            <w:r>
              <w:rPr>
                <w:i/>
              </w:rPr>
              <w:t>nt Package Solution</w:t>
            </w:r>
          </w:p>
        </w:tc>
        <w:tc>
          <w:tcPr>
            <w:tcW w:w="1486" w:type="dxa"/>
            <w:gridSpan w:val="2"/>
          </w:tcPr>
          <w:p w14:paraId="2D7E933E" w14:textId="2EC9EB63" w:rsidR="00044CE5" w:rsidRPr="008B5CEE" w:rsidRDefault="008F4589" w:rsidP="00044CE5">
            <w:pPr>
              <w:rPr>
                <w:i/>
              </w:rPr>
            </w:pPr>
            <w:r>
              <w:rPr>
                <w:i/>
              </w:rPr>
              <w:t>xxx</w:t>
            </w:r>
          </w:p>
        </w:tc>
      </w:tr>
      <w:tr w:rsidR="000D528D" w:rsidRPr="00097D93" w14:paraId="3566F009" w14:textId="77777777" w:rsidTr="00044CE5">
        <w:tc>
          <w:tcPr>
            <w:tcW w:w="1763" w:type="dxa"/>
            <w:shd w:val="clear" w:color="auto" w:fill="D9D9D9" w:themeFill="background1" w:themeFillShade="D9"/>
          </w:tcPr>
          <w:p w14:paraId="0E9DB78E" w14:textId="77777777" w:rsidR="000D528D" w:rsidRPr="009F3B26" w:rsidRDefault="000D528D" w:rsidP="00C26119">
            <w:r>
              <w:t>Estimated IS Apps Days</w:t>
            </w:r>
            <w:r w:rsidR="00044CE5">
              <w:t xml:space="preserve"> </w:t>
            </w:r>
            <w:r w:rsidR="00044CE5">
              <w:br/>
              <w:t>(see additional guidance*)</w:t>
            </w:r>
          </w:p>
        </w:tc>
        <w:tc>
          <w:tcPr>
            <w:tcW w:w="2873" w:type="dxa"/>
            <w:gridSpan w:val="2"/>
          </w:tcPr>
          <w:p w14:paraId="53976C78" w14:textId="328B488E" w:rsidR="000D528D" w:rsidRDefault="00A1692A" w:rsidP="00C26119">
            <w:pPr>
              <w:rPr>
                <w:i/>
              </w:rPr>
            </w:pPr>
            <w:r>
              <w:rPr>
                <w:i/>
              </w:rPr>
              <w:t>S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73292609" w14:textId="77777777" w:rsidR="000D528D" w:rsidRDefault="000D528D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Business Partner Days</w:t>
            </w:r>
          </w:p>
        </w:tc>
        <w:tc>
          <w:tcPr>
            <w:tcW w:w="2972" w:type="dxa"/>
            <w:gridSpan w:val="4"/>
          </w:tcPr>
          <w:p w14:paraId="0CA51D6F" w14:textId="638CB777" w:rsidR="000D528D" w:rsidRDefault="00B60091" w:rsidP="00C26119">
            <w:pPr>
              <w:rPr>
                <w:i/>
              </w:rPr>
            </w:pPr>
            <w:r>
              <w:rPr>
                <w:i/>
              </w:rPr>
              <w:t>S</w:t>
            </w:r>
          </w:p>
        </w:tc>
      </w:tr>
      <w:tr w:rsidR="009F3B26" w:rsidRPr="00097D93" w14:paraId="13FD7D6E" w14:textId="77777777" w:rsidTr="00044CE5">
        <w:tc>
          <w:tcPr>
            <w:tcW w:w="1763" w:type="dxa"/>
            <w:shd w:val="clear" w:color="auto" w:fill="D9D9D9" w:themeFill="background1" w:themeFillShade="D9"/>
          </w:tcPr>
          <w:p w14:paraId="49135266" w14:textId="77777777" w:rsidR="009F3B26" w:rsidRDefault="000D528D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Estimation References</w:t>
            </w:r>
          </w:p>
        </w:tc>
        <w:tc>
          <w:tcPr>
            <w:tcW w:w="7479" w:type="dxa"/>
            <w:gridSpan w:val="7"/>
          </w:tcPr>
          <w:p w14:paraId="290DDDAA" w14:textId="246B4322" w:rsidR="009C27AB" w:rsidRPr="009C27AB" w:rsidRDefault="00A1692A" w:rsidP="009C27AB">
            <w:pPr>
              <w:rPr>
                <w:i/>
              </w:rPr>
            </w:pPr>
            <w:r>
              <w:rPr>
                <w:i/>
              </w:rPr>
              <w:t>Assumption: The estimate does not include ASTA.</w:t>
            </w:r>
          </w:p>
        </w:tc>
      </w:tr>
    </w:tbl>
    <w:p w14:paraId="7EC1A10D" w14:textId="77777777" w:rsidR="008B5CEE" w:rsidRDefault="008B5CEE"/>
    <w:p w14:paraId="654C637C" w14:textId="77777777" w:rsidR="0005231F" w:rsidRPr="00C63351" w:rsidRDefault="001B4393" w:rsidP="000D528D">
      <w:pPr>
        <w:rPr>
          <w:rFonts w:asciiTheme="majorHAnsi" w:hAnsiTheme="majorHAnsi"/>
          <w:b/>
          <w:color w:val="0070C0"/>
          <w:sz w:val="26"/>
          <w:szCs w:val="26"/>
        </w:rPr>
      </w:pPr>
      <w:r w:rsidRPr="00C63351">
        <w:rPr>
          <w:rFonts w:asciiTheme="majorHAnsi" w:hAnsiTheme="majorHAnsi"/>
          <w:b/>
          <w:color w:val="0070C0"/>
          <w:sz w:val="26"/>
          <w:szCs w:val="26"/>
        </w:rPr>
        <w:t>*</w:t>
      </w:r>
      <w:r w:rsidR="0005231F" w:rsidRPr="00C63351">
        <w:rPr>
          <w:rFonts w:asciiTheme="majorHAnsi" w:hAnsiTheme="majorHAnsi"/>
          <w:b/>
          <w:color w:val="0070C0"/>
          <w:sz w:val="26"/>
          <w:szCs w:val="26"/>
        </w:rPr>
        <w:t>Estimation Process</w:t>
      </w:r>
      <w:r w:rsidR="0076682F" w:rsidRPr="00C63351">
        <w:rPr>
          <w:rFonts w:asciiTheme="majorHAnsi" w:hAnsiTheme="majorHAnsi"/>
          <w:b/>
          <w:color w:val="0070C0"/>
          <w:sz w:val="26"/>
          <w:szCs w:val="26"/>
        </w:rPr>
        <w:t xml:space="preserve"> – Additional Guidance</w:t>
      </w:r>
      <w:r w:rsidR="0005231F" w:rsidRPr="00C63351">
        <w:rPr>
          <w:rFonts w:asciiTheme="majorHAnsi" w:hAnsiTheme="majorHAnsi"/>
          <w:b/>
          <w:color w:val="0070C0"/>
          <w:sz w:val="26"/>
          <w:szCs w:val="26"/>
        </w:rPr>
        <w:t>:</w:t>
      </w:r>
    </w:p>
    <w:p w14:paraId="3E917E50" w14:textId="77777777" w:rsidR="001B4393" w:rsidRPr="00096F08" w:rsidRDefault="001B4393" w:rsidP="00096F08">
      <w:pPr>
        <w:rPr>
          <w:sz w:val="24"/>
          <w:szCs w:val="24"/>
        </w:rPr>
      </w:pPr>
      <w:r w:rsidRPr="00096F08">
        <w:rPr>
          <w:sz w:val="24"/>
          <w:szCs w:val="24"/>
        </w:rPr>
        <w:t>For 1</w:t>
      </w:r>
      <w:r w:rsidRPr="00096F08">
        <w:rPr>
          <w:sz w:val="24"/>
          <w:szCs w:val="24"/>
          <w:vertAlign w:val="superscript"/>
        </w:rPr>
        <w:t>st</w:t>
      </w:r>
      <w:r w:rsidRPr="00096F08">
        <w:rPr>
          <w:sz w:val="24"/>
          <w:szCs w:val="24"/>
        </w:rPr>
        <w:t xml:space="preserve"> stage/iteration of Red Line, the following</w:t>
      </w:r>
      <w:r w:rsidR="00C63351">
        <w:rPr>
          <w:sz w:val="24"/>
          <w:szCs w:val="24"/>
        </w:rPr>
        <w:t xml:space="preserve"> standard estimation categorisations will be used</w:t>
      </w:r>
      <w:r w:rsidRPr="00096F08">
        <w:rPr>
          <w:sz w:val="24"/>
          <w:szCs w:val="24"/>
        </w:rPr>
        <w:t xml:space="preserve">, </w:t>
      </w:r>
    </w:p>
    <w:p w14:paraId="6EA79CF9" w14:textId="77777777" w:rsidR="001B4393" w:rsidRPr="00096F08" w:rsidRDefault="001B4393" w:rsidP="00096F0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6F08">
        <w:rPr>
          <w:sz w:val="24"/>
          <w:szCs w:val="24"/>
        </w:rPr>
        <w:t>Small – 50 days</w:t>
      </w:r>
    </w:p>
    <w:p w14:paraId="2F3DFB76" w14:textId="77777777" w:rsidR="001B4393" w:rsidRPr="00096F08" w:rsidRDefault="001B4393" w:rsidP="00096F0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6F08">
        <w:rPr>
          <w:sz w:val="24"/>
          <w:szCs w:val="24"/>
        </w:rPr>
        <w:t xml:space="preserve">Medium – 120 days </w:t>
      </w:r>
    </w:p>
    <w:p w14:paraId="77E4B335" w14:textId="77777777" w:rsidR="001B4393" w:rsidRPr="00096F08" w:rsidRDefault="001B4393" w:rsidP="00096F0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6F08">
        <w:rPr>
          <w:sz w:val="24"/>
          <w:szCs w:val="24"/>
        </w:rPr>
        <w:t xml:space="preserve">Large – 250 days </w:t>
      </w:r>
    </w:p>
    <w:p w14:paraId="1BBBF430" w14:textId="77777777" w:rsidR="001B4393" w:rsidRPr="00096F08" w:rsidRDefault="001B4393" w:rsidP="00096F0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6F08">
        <w:rPr>
          <w:sz w:val="24"/>
          <w:szCs w:val="24"/>
        </w:rPr>
        <w:t xml:space="preserve">Extra Large – 500 days </w:t>
      </w:r>
    </w:p>
    <w:p w14:paraId="149399B3" w14:textId="77777777" w:rsidR="002F0A4F" w:rsidRDefault="002F0A4F" w:rsidP="0005231F"/>
    <w:p w14:paraId="7D7C2DB5" w14:textId="77777777" w:rsidR="000D528D" w:rsidRDefault="000D528D" w:rsidP="000D528D">
      <w:r>
        <w:tab/>
      </w:r>
      <w:r>
        <w:tab/>
      </w:r>
      <w:r>
        <w:tab/>
      </w:r>
      <w:r>
        <w:tab/>
      </w:r>
      <w:r>
        <w:tab/>
      </w:r>
    </w:p>
    <w:p w14:paraId="1FF2761C" w14:textId="77777777" w:rsidR="000D528D" w:rsidRDefault="000D528D" w:rsidP="000D528D">
      <w:r>
        <w:tab/>
      </w:r>
      <w:r>
        <w:tab/>
      </w:r>
      <w:r>
        <w:tab/>
      </w:r>
      <w:r>
        <w:tab/>
      </w:r>
      <w:r>
        <w:tab/>
      </w:r>
    </w:p>
    <w:p w14:paraId="33A9E5AB" w14:textId="77777777" w:rsidR="000D528D" w:rsidRDefault="000D528D" w:rsidP="000D528D">
      <w:r>
        <w:tab/>
      </w:r>
      <w:r>
        <w:tab/>
      </w:r>
      <w:r>
        <w:tab/>
      </w:r>
      <w:r>
        <w:tab/>
      </w:r>
      <w:r>
        <w:tab/>
      </w:r>
    </w:p>
    <w:p w14:paraId="17DC8E44" w14:textId="77777777" w:rsidR="000D528D" w:rsidRDefault="000D528D" w:rsidP="000D528D">
      <w:r>
        <w:tab/>
      </w:r>
      <w:r>
        <w:tab/>
      </w:r>
      <w:r>
        <w:tab/>
      </w:r>
      <w:r>
        <w:tab/>
      </w:r>
      <w:r>
        <w:tab/>
      </w:r>
    </w:p>
    <w:p w14:paraId="034A8293" w14:textId="77777777" w:rsidR="000D528D" w:rsidRDefault="000D528D" w:rsidP="000D528D">
      <w:r>
        <w:tab/>
      </w:r>
      <w:r>
        <w:tab/>
      </w:r>
      <w:r>
        <w:tab/>
      </w:r>
      <w:r>
        <w:tab/>
      </w:r>
      <w:r>
        <w:tab/>
      </w:r>
    </w:p>
    <w:p w14:paraId="5C7FF9E6" w14:textId="77777777" w:rsidR="000D528D" w:rsidRDefault="000D528D" w:rsidP="000D528D">
      <w:r>
        <w:tab/>
      </w:r>
      <w:r>
        <w:tab/>
      </w:r>
      <w:r>
        <w:tab/>
      </w:r>
      <w:r>
        <w:tab/>
      </w:r>
      <w:r>
        <w:tab/>
      </w:r>
    </w:p>
    <w:p w14:paraId="34A2C4C0" w14:textId="77777777" w:rsidR="000D528D" w:rsidRDefault="000D528D" w:rsidP="000D528D">
      <w:r>
        <w:tab/>
      </w:r>
      <w:r>
        <w:tab/>
      </w:r>
      <w:r>
        <w:tab/>
      </w:r>
      <w:r>
        <w:tab/>
      </w:r>
      <w:r>
        <w:tab/>
      </w:r>
    </w:p>
    <w:p w14:paraId="6362BC36" w14:textId="77777777" w:rsidR="008B5CEE" w:rsidRDefault="000D528D" w:rsidP="000D528D">
      <w:r>
        <w:tab/>
      </w:r>
      <w:r>
        <w:tab/>
      </w:r>
      <w:r>
        <w:tab/>
      </w:r>
      <w:r>
        <w:tab/>
      </w:r>
      <w:r>
        <w:tab/>
      </w:r>
    </w:p>
    <w:sectPr w:rsidR="008B5CEE" w:rsidSect="00096F08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001"/>
    <w:multiLevelType w:val="hybridMultilevel"/>
    <w:tmpl w:val="80F47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127D8F"/>
    <w:multiLevelType w:val="hybridMultilevel"/>
    <w:tmpl w:val="28F83E1E"/>
    <w:lvl w:ilvl="0" w:tplc="4844C2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8758C"/>
    <w:multiLevelType w:val="hybridMultilevel"/>
    <w:tmpl w:val="B2F29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318F8"/>
    <w:multiLevelType w:val="hybridMultilevel"/>
    <w:tmpl w:val="545EF740"/>
    <w:lvl w:ilvl="0" w:tplc="1BB2E4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151F3"/>
    <w:multiLevelType w:val="hybridMultilevel"/>
    <w:tmpl w:val="59B29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93"/>
    <w:rsid w:val="00044CE5"/>
    <w:rsid w:val="0005231F"/>
    <w:rsid w:val="00096F08"/>
    <w:rsid w:val="00097D93"/>
    <w:rsid w:val="000A58CD"/>
    <w:rsid w:val="000D528D"/>
    <w:rsid w:val="001B4393"/>
    <w:rsid w:val="00270B09"/>
    <w:rsid w:val="002F0A4F"/>
    <w:rsid w:val="0030391E"/>
    <w:rsid w:val="00366DE8"/>
    <w:rsid w:val="005722BA"/>
    <w:rsid w:val="005838E1"/>
    <w:rsid w:val="005D0AFD"/>
    <w:rsid w:val="006C5F92"/>
    <w:rsid w:val="0076682F"/>
    <w:rsid w:val="00852E5E"/>
    <w:rsid w:val="008617CF"/>
    <w:rsid w:val="008B5CEE"/>
    <w:rsid w:val="008E4330"/>
    <w:rsid w:val="008E7627"/>
    <w:rsid w:val="008F4589"/>
    <w:rsid w:val="0097066C"/>
    <w:rsid w:val="009C27AB"/>
    <w:rsid w:val="009E7EF8"/>
    <w:rsid w:val="009F3B26"/>
    <w:rsid w:val="00A11DD6"/>
    <w:rsid w:val="00A1692A"/>
    <w:rsid w:val="00B47876"/>
    <w:rsid w:val="00B60091"/>
    <w:rsid w:val="00C26119"/>
    <w:rsid w:val="00C63351"/>
    <w:rsid w:val="00CE4313"/>
    <w:rsid w:val="00CF4FEA"/>
    <w:rsid w:val="00D47B75"/>
    <w:rsid w:val="00F9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7B1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C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B5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B5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6">
    <w:name w:val="style6"/>
    <w:basedOn w:val="DefaultParagraphFont"/>
    <w:rsid w:val="008B5CEE"/>
  </w:style>
  <w:style w:type="paragraph" w:customStyle="1" w:styleId="style61">
    <w:name w:val="style61"/>
    <w:basedOn w:val="Normal"/>
    <w:rsid w:val="008B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D52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6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70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66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C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B5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B5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6">
    <w:name w:val="style6"/>
    <w:basedOn w:val="DefaultParagraphFont"/>
    <w:rsid w:val="008B5CEE"/>
  </w:style>
  <w:style w:type="paragraph" w:customStyle="1" w:styleId="style61">
    <w:name w:val="style61"/>
    <w:basedOn w:val="Normal"/>
    <w:rsid w:val="008B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D52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6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70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6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F0DF3-34D5-E241-A2B0-6FADF3DC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344</Words>
  <Characters>1966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RITCHIE Mark</dc:creator>
  <cp:lastModifiedBy>David Smyth</cp:lastModifiedBy>
  <cp:revision>4</cp:revision>
  <dcterms:created xsi:type="dcterms:W3CDTF">2012-11-28T08:58:00Z</dcterms:created>
  <dcterms:modified xsi:type="dcterms:W3CDTF">2012-11-28T10:06:00Z</dcterms:modified>
</cp:coreProperties>
</file>